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314EC" w14:textId="1D3427C4" w:rsidR="006D0525" w:rsidRPr="0031548B" w:rsidRDefault="006D0525" w:rsidP="006D0525">
      <w:pPr>
        <w:jc w:val="center"/>
        <w:rPr>
          <w:b/>
          <w:bCs/>
          <w:color w:val="000000" w:themeColor="text1"/>
          <w:sz w:val="36"/>
          <w:szCs w:val="36"/>
          <w:lang w:val="en-GB"/>
        </w:rPr>
      </w:pPr>
      <w:r w:rsidRPr="0031548B">
        <w:rPr>
          <w:b/>
          <w:bCs/>
          <w:color w:val="000000" w:themeColor="text1"/>
          <w:sz w:val="36"/>
          <w:szCs w:val="36"/>
          <w:lang w:val="en-GB"/>
        </w:rPr>
        <w:t>STELLARIUM</w:t>
      </w:r>
    </w:p>
    <w:p w14:paraId="733695CC" w14:textId="754D6A34" w:rsidR="006D0525" w:rsidRPr="0031548B" w:rsidRDefault="00271098" w:rsidP="009C2887">
      <w:pPr>
        <w:spacing w:before="240"/>
        <w:jc w:val="center"/>
        <w:rPr>
          <w:b/>
          <w:bCs/>
          <w:color w:val="000000" w:themeColor="text1"/>
          <w:lang w:val="en-GB"/>
        </w:rPr>
      </w:pPr>
      <w:r w:rsidRPr="0031548B">
        <w:rPr>
          <w:b/>
          <w:bCs/>
          <w:color w:val="000000" w:themeColor="text1"/>
          <w:lang w:val="en-GB"/>
        </w:rPr>
        <w:t>TIME IN THE COSMOS</w:t>
      </w:r>
    </w:p>
    <w:p w14:paraId="724DBE6E" w14:textId="75B9724E" w:rsidR="00422DBF" w:rsidRPr="0031548B" w:rsidRDefault="00422DBF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 xml:space="preserve">A </w:t>
      </w:r>
      <w:r w:rsidR="003824CF" w:rsidRPr="0031548B">
        <w:rPr>
          <w:color w:val="000000" w:themeColor="text1"/>
          <w:lang w:val="en-GB"/>
        </w:rPr>
        <w:t xml:space="preserve">star-spangled </w:t>
      </w:r>
      <w:r w:rsidRPr="0031548B">
        <w:rPr>
          <w:color w:val="000000" w:themeColor="text1"/>
          <w:lang w:val="en-GB"/>
        </w:rPr>
        <w:t xml:space="preserve">sky, celestial bodies tracing </w:t>
      </w:r>
      <w:r w:rsidR="00166DB1" w:rsidRPr="0031548B">
        <w:rPr>
          <w:color w:val="000000" w:themeColor="text1"/>
          <w:lang w:val="en-GB"/>
        </w:rPr>
        <w:t>a</w:t>
      </w:r>
      <w:r w:rsidRPr="0031548B">
        <w:rPr>
          <w:color w:val="000000" w:themeColor="text1"/>
          <w:lang w:val="en-GB"/>
        </w:rPr>
        <w:t xml:space="preserve"> path across the vast </w:t>
      </w:r>
      <w:r w:rsidR="00F67C72" w:rsidRPr="0031548B">
        <w:rPr>
          <w:color w:val="000000" w:themeColor="text1"/>
          <w:lang w:val="en-GB"/>
        </w:rPr>
        <w:t>firmament</w:t>
      </w:r>
      <w:r w:rsidRPr="0031548B">
        <w:rPr>
          <w:color w:val="000000" w:themeColor="text1"/>
          <w:lang w:val="en-GB"/>
        </w:rPr>
        <w:t xml:space="preserve">, a universe </w:t>
      </w:r>
      <w:r w:rsidR="00166DB1" w:rsidRPr="0031548B">
        <w:rPr>
          <w:color w:val="000000" w:themeColor="text1"/>
          <w:lang w:val="en-GB"/>
        </w:rPr>
        <w:t>that is constantly changing. This was the</w:t>
      </w:r>
      <w:r w:rsidRPr="0031548B">
        <w:rPr>
          <w:color w:val="000000" w:themeColor="text1"/>
          <w:lang w:val="en-GB"/>
        </w:rPr>
        <w:t xml:space="preserve"> spectacle that Louis Moinet, the master watchmaker, </w:t>
      </w:r>
      <w:r w:rsidR="00166DB1" w:rsidRPr="0031548B">
        <w:rPr>
          <w:color w:val="000000" w:themeColor="text1"/>
          <w:lang w:val="en-GB"/>
        </w:rPr>
        <w:t>could see</w:t>
      </w:r>
      <w:r w:rsidRPr="0031548B">
        <w:rPr>
          <w:color w:val="000000" w:themeColor="text1"/>
          <w:lang w:val="en-GB"/>
        </w:rPr>
        <w:t xml:space="preserve"> through his telescope. And it was to measure the movement of the stars that, in 1816, he created the famous </w:t>
      </w:r>
      <w:proofErr w:type="spellStart"/>
      <w:r w:rsidRPr="0031548B">
        <w:rPr>
          <w:i/>
          <w:iCs/>
          <w:color w:val="000000" w:themeColor="text1"/>
          <w:lang w:val="en-GB"/>
        </w:rPr>
        <w:t>Compteur</w:t>
      </w:r>
      <w:proofErr w:type="spellEnd"/>
      <w:r w:rsidRPr="0031548B">
        <w:rPr>
          <w:i/>
          <w:iCs/>
          <w:color w:val="000000" w:themeColor="text1"/>
          <w:lang w:val="en-GB"/>
        </w:rPr>
        <w:t xml:space="preserve"> de </w:t>
      </w:r>
      <w:r w:rsidR="008C0BFE" w:rsidRPr="0031548B">
        <w:rPr>
          <w:i/>
          <w:iCs/>
          <w:color w:val="000000" w:themeColor="text1"/>
          <w:lang w:val="en-GB"/>
        </w:rPr>
        <w:t>t</w:t>
      </w:r>
      <w:r w:rsidRPr="0031548B">
        <w:rPr>
          <w:i/>
          <w:iCs/>
          <w:color w:val="000000" w:themeColor="text1"/>
          <w:lang w:val="en-GB"/>
        </w:rPr>
        <w:t>ierces</w:t>
      </w:r>
      <w:r w:rsidRPr="0031548B">
        <w:rPr>
          <w:color w:val="000000" w:themeColor="text1"/>
          <w:lang w:val="en-GB"/>
        </w:rPr>
        <w:t>, the first chronograph in history.</w:t>
      </w:r>
    </w:p>
    <w:p w14:paraId="67472470" w14:textId="272C03EC" w:rsidR="006D0525" w:rsidRPr="0031548B" w:rsidRDefault="00A30613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>Now, 210 years later</w:t>
      </w:r>
      <w:r w:rsidR="00422DBF" w:rsidRPr="0031548B">
        <w:rPr>
          <w:color w:val="000000" w:themeColor="text1"/>
          <w:lang w:val="en-GB"/>
        </w:rPr>
        <w:t xml:space="preserve">, Les Ateliers Louis Moinet </w:t>
      </w:r>
      <w:r w:rsidRPr="0031548B">
        <w:rPr>
          <w:color w:val="000000" w:themeColor="text1"/>
          <w:lang w:val="en-GB"/>
        </w:rPr>
        <w:t>is presenting the</w:t>
      </w:r>
      <w:r w:rsidR="00422DBF" w:rsidRPr="0031548B">
        <w:rPr>
          <w:color w:val="000000" w:themeColor="text1"/>
          <w:lang w:val="en-GB"/>
        </w:rPr>
        <w:t xml:space="preserve"> STELLARIUM. </w:t>
      </w:r>
      <w:r w:rsidRPr="0031548B">
        <w:rPr>
          <w:color w:val="000000" w:themeColor="text1"/>
          <w:lang w:val="en-GB"/>
        </w:rPr>
        <w:t>This</w:t>
      </w:r>
      <w:r w:rsidR="00422DBF" w:rsidRPr="0031548B">
        <w:rPr>
          <w:color w:val="000000" w:themeColor="text1"/>
          <w:lang w:val="en-GB"/>
        </w:rPr>
        <w:t xml:space="preserve"> creation invites us to contemplate the cosmos from two perspectives. On </w:t>
      </w:r>
      <w:r w:rsidRPr="0031548B">
        <w:rPr>
          <w:color w:val="000000" w:themeColor="text1"/>
          <w:lang w:val="en-GB"/>
        </w:rPr>
        <w:t xml:space="preserve">the </w:t>
      </w:r>
      <w:r w:rsidR="00422DBF" w:rsidRPr="0031548B">
        <w:rPr>
          <w:color w:val="000000" w:themeColor="text1"/>
          <w:lang w:val="en-GB"/>
        </w:rPr>
        <w:t>dial</w:t>
      </w:r>
      <w:r w:rsidRPr="0031548B">
        <w:rPr>
          <w:color w:val="000000" w:themeColor="text1"/>
          <w:lang w:val="en-GB"/>
        </w:rPr>
        <w:t xml:space="preserve"> is</w:t>
      </w:r>
      <w:r w:rsidR="00422DBF" w:rsidRPr="0031548B">
        <w:rPr>
          <w:color w:val="000000" w:themeColor="text1"/>
          <w:lang w:val="en-GB"/>
        </w:rPr>
        <w:t xml:space="preserve"> a striking panorama </w:t>
      </w:r>
      <w:r w:rsidRPr="0031548B">
        <w:rPr>
          <w:color w:val="000000" w:themeColor="text1"/>
          <w:lang w:val="en-GB"/>
        </w:rPr>
        <w:t>of stars that light</w:t>
      </w:r>
      <w:r w:rsidR="00422DBF" w:rsidRPr="0031548B">
        <w:rPr>
          <w:color w:val="000000" w:themeColor="text1"/>
          <w:lang w:val="en-GB"/>
        </w:rPr>
        <w:t xml:space="preserve"> up at night. On the back, a planetary display whose arrangement of the stars subtly evokes a </w:t>
      </w:r>
      <w:r w:rsidR="00F67C72" w:rsidRPr="0031548B">
        <w:rPr>
          <w:color w:val="000000" w:themeColor="text1"/>
          <w:lang w:val="en-GB"/>
        </w:rPr>
        <w:t>key</w:t>
      </w:r>
      <w:r w:rsidR="00422DBF" w:rsidRPr="0031548B">
        <w:rPr>
          <w:color w:val="000000" w:themeColor="text1"/>
          <w:lang w:val="en-GB"/>
        </w:rPr>
        <w:t xml:space="preserve"> moment in the history of watchmaking.</w:t>
      </w:r>
    </w:p>
    <w:p w14:paraId="572A2418" w14:textId="77777777" w:rsidR="00D108DE" w:rsidRPr="0031548B" w:rsidRDefault="00D108DE" w:rsidP="00D108DE">
      <w:pPr>
        <w:jc w:val="both"/>
        <w:rPr>
          <w:color w:val="000000" w:themeColor="text1"/>
          <w:lang w:val="en-GB"/>
        </w:rPr>
      </w:pPr>
    </w:p>
    <w:p w14:paraId="3331283F" w14:textId="0D4DF311" w:rsidR="00422DBF" w:rsidRPr="0031548B" w:rsidRDefault="00422DBF" w:rsidP="006D0525">
      <w:pPr>
        <w:jc w:val="center"/>
        <w:rPr>
          <w:i/>
          <w:iCs/>
          <w:color w:val="000000" w:themeColor="text1"/>
          <w:lang w:val="en-GB"/>
        </w:rPr>
      </w:pPr>
      <w:r w:rsidRPr="0031548B">
        <w:rPr>
          <w:i/>
          <w:iCs/>
          <w:color w:val="000000" w:themeColor="text1"/>
          <w:lang w:val="en-GB"/>
        </w:rPr>
        <w:t xml:space="preserve">“STELLARIUM </w:t>
      </w:r>
      <w:r w:rsidR="00571BB6" w:rsidRPr="0031548B">
        <w:rPr>
          <w:i/>
          <w:iCs/>
          <w:color w:val="000000" w:themeColor="text1"/>
          <w:lang w:val="en-GB"/>
        </w:rPr>
        <w:t>is defined as</w:t>
      </w:r>
      <w:r w:rsidRPr="0031548B">
        <w:rPr>
          <w:i/>
          <w:iCs/>
          <w:color w:val="000000" w:themeColor="text1"/>
          <w:lang w:val="en-GB"/>
        </w:rPr>
        <w:t xml:space="preserve"> a space dedicated to the stars. Together with the Louis Moinet Technical Laboratory, we conceived this timepiece as a universe to be explored</w:t>
      </w:r>
      <w:r w:rsidR="00571BB6" w:rsidRPr="0031548B">
        <w:rPr>
          <w:i/>
          <w:iCs/>
          <w:color w:val="000000" w:themeColor="text1"/>
          <w:lang w:val="en-GB"/>
        </w:rPr>
        <w:t xml:space="preserve">. Its </w:t>
      </w:r>
      <w:r w:rsidRPr="0031548B">
        <w:rPr>
          <w:i/>
          <w:iCs/>
          <w:color w:val="000000" w:themeColor="text1"/>
          <w:lang w:val="en-GB"/>
        </w:rPr>
        <w:t xml:space="preserve">many details </w:t>
      </w:r>
      <w:r w:rsidR="00571BB6" w:rsidRPr="0031548B">
        <w:rPr>
          <w:i/>
          <w:iCs/>
          <w:color w:val="000000" w:themeColor="text1"/>
          <w:lang w:val="en-GB"/>
        </w:rPr>
        <w:t>reveal themselves gradually.</w:t>
      </w:r>
      <w:r w:rsidRPr="0031548B">
        <w:rPr>
          <w:i/>
          <w:iCs/>
          <w:color w:val="000000" w:themeColor="text1"/>
          <w:lang w:val="en-GB"/>
        </w:rPr>
        <w:t xml:space="preserve"> </w:t>
      </w:r>
      <w:r w:rsidR="00571BB6" w:rsidRPr="0031548B">
        <w:rPr>
          <w:i/>
          <w:iCs/>
          <w:color w:val="000000" w:themeColor="text1"/>
          <w:lang w:val="en-GB"/>
        </w:rPr>
        <w:t>Indeed, the</w:t>
      </w:r>
      <w:r w:rsidRPr="0031548B">
        <w:rPr>
          <w:i/>
          <w:iCs/>
          <w:color w:val="000000" w:themeColor="text1"/>
          <w:lang w:val="en-GB"/>
        </w:rPr>
        <w:t xml:space="preserve"> STELLARIUM </w:t>
      </w:r>
      <w:r w:rsidR="00F04BF5" w:rsidRPr="0031548B">
        <w:rPr>
          <w:i/>
          <w:iCs/>
          <w:color w:val="000000" w:themeColor="text1"/>
          <w:lang w:val="en-GB"/>
        </w:rPr>
        <w:t>offers many</w:t>
      </w:r>
      <w:r w:rsidRPr="0031548B">
        <w:rPr>
          <w:i/>
          <w:iCs/>
          <w:color w:val="000000" w:themeColor="text1"/>
          <w:lang w:val="en-GB"/>
        </w:rPr>
        <w:t xml:space="preserve"> surprises and a few secrets</w:t>
      </w:r>
      <w:r w:rsidR="00571BB6" w:rsidRPr="0031548B">
        <w:rPr>
          <w:i/>
          <w:iCs/>
          <w:color w:val="000000" w:themeColor="text1"/>
          <w:lang w:val="en-GB"/>
        </w:rPr>
        <w:t xml:space="preserve"> as well</w:t>
      </w:r>
      <w:r w:rsidRPr="0031548B">
        <w:rPr>
          <w:i/>
          <w:iCs/>
          <w:color w:val="000000" w:themeColor="text1"/>
          <w:lang w:val="en-GB"/>
        </w:rPr>
        <w:t>.” Nathanaël Schaller, Creative Director</w:t>
      </w:r>
    </w:p>
    <w:p w14:paraId="5645C959" w14:textId="77777777" w:rsidR="006D0525" w:rsidRPr="0031548B" w:rsidRDefault="006D0525" w:rsidP="006D0525">
      <w:pPr>
        <w:rPr>
          <w:color w:val="000000" w:themeColor="text1"/>
          <w:lang w:val="en-GB"/>
        </w:rPr>
      </w:pPr>
    </w:p>
    <w:p w14:paraId="068C8775" w14:textId="77777777" w:rsidR="00422DBF" w:rsidRPr="0031548B" w:rsidRDefault="00422DBF" w:rsidP="00422DBF">
      <w:pPr>
        <w:rPr>
          <w:b/>
          <w:bCs/>
          <w:color w:val="000000" w:themeColor="text1"/>
          <w:lang w:val="en-GB"/>
        </w:rPr>
      </w:pPr>
      <w:r w:rsidRPr="0031548B">
        <w:rPr>
          <w:b/>
          <w:bCs/>
          <w:color w:val="000000" w:themeColor="text1"/>
          <w:lang w:val="en-GB"/>
        </w:rPr>
        <w:t>THE DIAL: A STELLAR PANORAMA</w:t>
      </w:r>
    </w:p>
    <w:p w14:paraId="20A3320A" w14:textId="60C49AFA" w:rsidR="00422DBF" w:rsidRPr="0031548B" w:rsidRDefault="00422DBF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 xml:space="preserve">The STELLARIUM dial </w:t>
      </w:r>
      <w:r w:rsidR="00F04BF5" w:rsidRPr="0031548B">
        <w:rPr>
          <w:color w:val="000000" w:themeColor="text1"/>
          <w:lang w:val="en-GB"/>
        </w:rPr>
        <w:t>presents</w:t>
      </w:r>
      <w:r w:rsidRPr="0031548B">
        <w:rPr>
          <w:color w:val="000000" w:themeColor="text1"/>
          <w:lang w:val="en-GB"/>
        </w:rPr>
        <w:t xml:space="preserve"> the spectacle of a sky studded with stars. By day, </w:t>
      </w:r>
      <w:r w:rsidR="00520592" w:rsidRPr="0031548B">
        <w:rPr>
          <w:color w:val="000000" w:themeColor="text1"/>
          <w:lang w:val="en-GB"/>
        </w:rPr>
        <w:t>the</w:t>
      </w:r>
      <w:r w:rsidR="00825BC3" w:rsidRPr="0031548B">
        <w:rPr>
          <w:color w:val="000000" w:themeColor="text1"/>
          <w:lang w:val="en-GB"/>
        </w:rPr>
        <w:t xml:space="preserve"> web of </w:t>
      </w:r>
      <w:r w:rsidRPr="0031548B">
        <w:rPr>
          <w:color w:val="000000" w:themeColor="text1"/>
          <w:lang w:val="en-GB"/>
        </w:rPr>
        <w:t>longitude and latitude</w:t>
      </w:r>
      <w:r w:rsidR="00B80852" w:rsidRPr="0031548B">
        <w:rPr>
          <w:color w:val="000000" w:themeColor="text1"/>
          <w:lang w:val="en-GB"/>
        </w:rPr>
        <w:t xml:space="preserve"> lines</w:t>
      </w:r>
      <w:r w:rsidRPr="0031548B">
        <w:rPr>
          <w:color w:val="000000" w:themeColor="text1"/>
          <w:lang w:val="en-GB"/>
        </w:rPr>
        <w:t xml:space="preserve"> </w:t>
      </w:r>
      <w:r w:rsidR="00825BC3" w:rsidRPr="0031548B">
        <w:rPr>
          <w:color w:val="000000" w:themeColor="text1"/>
          <w:lang w:val="en-GB"/>
        </w:rPr>
        <w:t>evokes</w:t>
      </w:r>
      <w:r w:rsidRPr="0031548B">
        <w:rPr>
          <w:color w:val="000000" w:themeColor="text1"/>
          <w:lang w:val="en-GB"/>
        </w:rPr>
        <w:t xml:space="preserve"> the </w:t>
      </w:r>
      <w:r w:rsidR="00B80852" w:rsidRPr="0031548B">
        <w:rPr>
          <w:color w:val="000000" w:themeColor="text1"/>
          <w:lang w:val="en-GB"/>
        </w:rPr>
        <w:t>harmonious, graphic</w:t>
      </w:r>
      <w:r w:rsidRPr="0031548B">
        <w:rPr>
          <w:color w:val="000000" w:themeColor="text1"/>
          <w:lang w:val="en-GB"/>
        </w:rPr>
        <w:t xml:space="preserve"> quality of a star chart. By night, the stars take centre stage: they glow blue and seem to vanish into infinite depth.</w:t>
      </w:r>
    </w:p>
    <w:p w14:paraId="7939FFC7" w14:textId="197E73E5" w:rsidR="00422DBF" w:rsidRPr="0031548B" w:rsidRDefault="00422DBF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 xml:space="preserve">In the background, the </w:t>
      </w:r>
      <w:proofErr w:type="spellStart"/>
      <w:r w:rsidRPr="0031548B">
        <w:rPr>
          <w:color w:val="000000" w:themeColor="text1"/>
          <w:lang w:val="en-GB"/>
        </w:rPr>
        <w:t>Muonionalusta</w:t>
      </w:r>
      <w:proofErr w:type="spellEnd"/>
      <w:r w:rsidRPr="0031548B">
        <w:rPr>
          <w:color w:val="000000" w:themeColor="text1"/>
          <w:lang w:val="en-GB"/>
        </w:rPr>
        <w:t xml:space="preserve"> meteorite is bathed in a deep midnight blue. Formed nearly 4.5 billion years ago, at the dawn of the </w:t>
      </w:r>
      <w:r w:rsidR="00B80852" w:rsidRPr="0031548B">
        <w:rPr>
          <w:color w:val="000000" w:themeColor="text1"/>
          <w:lang w:val="en-GB"/>
        </w:rPr>
        <w:t>s</w:t>
      </w:r>
      <w:r w:rsidRPr="0031548B">
        <w:rPr>
          <w:color w:val="000000" w:themeColor="text1"/>
          <w:lang w:val="en-GB"/>
        </w:rPr>
        <w:t xml:space="preserve">olar </w:t>
      </w:r>
      <w:r w:rsidR="00B80852" w:rsidRPr="0031548B">
        <w:rPr>
          <w:color w:val="000000" w:themeColor="text1"/>
          <w:lang w:val="en-GB"/>
        </w:rPr>
        <w:t>s</w:t>
      </w:r>
      <w:r w:rsidRPr="0031548B">
        <w:rPr>
          <w:color w:val="000000" w:themeColor="text1"/>
          <w:lang w:val="en-GB"/>
        </w:rPr>
        <w:t xml:space="preserve">ystem, it is thought to have fallen to Earth around one million years ago in northern Sweden. </w:t>
      </w:r>
      <w:r w:rsidR="00B80852" w:rsidRPr="0031548B">
        <w:rPr>
          <w:color w:val="000000" w:themeColor="text1"/>
          <w:lang w:val="en-GB"/>
        </w:rPr>
        <w:t>Inside are</w:t>
      </w:r>
      <w:r w:rsidRPr="0031548B">
        <w:rPr>
          <w:color w:val="000000" w:themeColor="text1"/>
          <w:lang w:val="en-GB"/>
        </w:rPr>
        <w:t xml:space="preserve"> </w:t>
      </w:r>
      <w:r w:rsidR="00B80852" w:rsidRPr="0031548B">
        <w:rPr>
          <w:color w:val="000000" w:themeColor="text1"/>
          <w:lang w:val="en-GB"/>
        </w:rPr>
        <w:t>the</w:t>
      </w:r>
      <w:r w:rsidRPr="0031548B">
        <w:rPr>
          <w:color w:val="000000" w:themeColor="text1"/>
          <w:lang w:val="en-GB"/>
        </w:rPr>
        <w:t xml:space="preserve"> famous </w:t>
      </w:r>
      <w:proofErr w:type="spellStart"/>
      <w:r w:rsidRPr="0031548B">
        <w:rPr>
          <w:color w:val="000000" w:themeColor="text1"/>
          <w:lang w:val="en-GB"/>
        </w:rPr>
        <w:t>Widmanstätten</w:t>
      </w:r>
      <w:proofErr w:type="spellEnd"/>
      <w:r w:rsidRPr="0031548B">
        <w:rPr>
          <w:color w:val="000000" w:themeColor="text1"/>
          <w:lang w:val="en-GB"/>
        </w:rPr>
        <w:t xml:space="preserve"> patterns</w:t>
      </w:r>
      <w:r w:rsidR="00B80852" w:rsidRPr="0031548B">
        <w:rPr>
          <w:color w:val="000000" w:themeColor="text1"/>
          <w:lang w:val="en-GB"/>
        </w:rPr>
        <w:t xml:space="preserve">, </w:t>
      </w:r>
      <w:r w:rsidRPr="0031548B">
        <w:rPr>
          <w:color w:val="000000" w:themeColor="text1"/>
          <w:lang w:val="en-GB"/>
        </w:rPr>
        <w:t xml:space="preserve">natural geometric designs formed by extremely slow cooling. For </w:t>
      </w:r>
      <w:r w:rsidR="00B80852" w:rsidRPr="0031548B">
        <w:rPr>
          <w:color w:val="000000" w:themeColor="text1"/>
          <w:lang w:val="en-GB"/>
        </w:rPr>
        <w:t xml:space="preserve">the </w:t>
      </w:r>
      <w:r w:rsidRPr="0031548B">
        <w:rPr>
          <w:color w:val="000000" w:themeColor="text1"/>
          <w:lang w:val="en-GB"/>
        </w:rPr>
        <w:t xml:space="preserve">STELLARIUM, the meteorite </w:t>
      </w:r>
      <w:r w:rsidR="00B80852" w:rsidRPr="0031548B">
        <w:rPr>
          <w:color w:val="000000" w:themeColor="text1"/>
          <w:lang w:val="en-GB"/>
        </w:rPr>
        <w:t>was</w:t>
      </w:r>
      <w:r w:rsidRPr="0031548B">
        <w:rPr>
          <w:color w:val="000000" w:themeColor="text1"/>
          <w:lang w:val="en-GB"/>
        </w:rPr>
        <w:t xml:space="preserve"> dyed a deep blue using a process that is complex </w:t>
      </w:r>
      <w:r w:rsidR="00B80852" w:rsidRPr="0031548B">
        <w:rPr>
          <w:color w:val="000000" w:themeColor="text1"/>
          <w:lang w:val="en-GB"/>
        </w:rPr>
        <w:t>and has been kept</w:t>
      </w:r>
      <w:r w:rsidRPr="0031548B">
        <w:rPr>
          <w:color w:val="000000" w:themeColor="text1"/>
          <w:lang w:val="en-GB"/>
        </w:rPr>
        <w:t xml:space="preserve"> secret. </w:t>
      </w:r>
      <w:r w:rsidR="00B80852" w:rsidRPr="0031548B">
        <w:rPr>
          <w:color w:val="000000" w:themeColor="text1"/>
          <w:lang w:val="en-GB"/>
        </w:rPr>
        <w:t>This extraterrestrial mineral, which acts</w:t>
      </w:r>
      <w:r w:rsidRPr="0031548B">
        <w:rPr>
          <w:color w:val="000000" w:themeColor="text1"/>
          <w:lang w:val="en-GB"/>
        </w:rPr>
        <w:t xml:space="preserve"> as a link between the cosmos and the timepiece</w:t>
      </w:r>
      <w:r w:rsidR="00B80852" w:rsidRPr="0031548B">
        <w:rPr>
          <w:color w:val="000000" w:themeColor="text1"/>
          <w:lang w:val="en-GB"/>
        </w:rPr>
        <w:t>’s mechanism</w:t>
      </w:r>
      <w:r w:rsidRPr="0031548B">
        <w:rPr>
          <w:color w:val="000000" w:themeColor="text1"/>
          <w:lang w:val="en-GB"/>
        </w:rPr>
        <w:t xml:space="preserve">, is also </w:t>
      </w:r>
      <w:r w:rsidR="00B80852" w:rsidRPr="0031548B">
        <w:rPr>
          <w:color w:val="000000" w:themeColor="text1"/>
          <w:lang w:val="en-GB"/>
        </w:rPr>
        <w:t xml:space="preserve">used as a backdrop to the </w:t>
      </w:r>
      <w:r w:rsidRPr="0031548B">
        <w:rPr>
          <w:color w:val="000000" w:themeColor="text1"/>
          <w:lang w:val="en-GB"/>
        </w:rPr>
        <w:t>tourbillon cage.</w:t>
      </w:r>
    </w:p>
    <w:p w14:paraId="647D2B39" w14:textId="210CD9AD" w:rsidR="00C53667" w:rsidRPr="0031548B" w:rsidRDefault="001B748D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 xml:space="preserve">The sense of depth in the STELLARIUM dial is achieved through a particularly ingenious design. Composed of several layered elements, it </w:t>
      </w:r>
      <w:r w:rsidR="00F22AD0" w:rsidRPr="0031548B">
        <w:rPr>
          <w:color w:val="000000" w:themeColor="text1"/>
          <w:lang w:val="en-GB"/>
        </w:rPr>
        <w:t xml:space="preserve">notably </w:t>
      </w:r>
      <w:r w:rsidRPr="0031548B">
        <w:rPr>
          <w:color w:val="000000" w:themeColor="text1"/>
          <w:lang w:val="en-GB"/>
        </w:rPr>
        <w:t>combines meteorite</w:t>
      </w:r>
      <w:r w:rsidR="00F22AD0" w:rsidRPr="0031548B">
        <w:rPr>
          <w:color w:val="000000" w:themeColor="text1"/>
          <w:lang w:val="en-GB"/>
        </w:rPr>
        <w:t>s</w:t>
      </w:r>
      <w:r w:rsidRPr="0031548B">
        <w:rPr>
          <w:color w:val="000000" w:themeColor="text1"/>
          <w:lang w:val="en-GB"/>
        </w:rPr>
        <w:t xml:space="preserve"> with a transparent sapphire disc</w:t>
      </w:r>
      <w:r w:rsidR="007D27CB" w:rsidRPr="0031548B">
        <w:rPr>
          <w:color w:val="000000" w:themeColor="text1"/>
          <w:lang w:val="en-GB"/>
        </w:rPr>
        <w:t>.</w:t>
      </w:r>
    </w:p>
    <w:p w14:paraId="48803B1B" w14:textId="77777777" w:rsidR="00D108DE" w:rsidRPr="0031548B" w:rsidRDefault="00D108DE" w:rsidP="00422DBF">
      <w:pPr>
        <w:rPr>
          <w:b/>
          <w:bCs/>
          <w:color w:val="000000" w:themeColor="text1"/>
          <w:lang w:val="en-GB"/>
        </w:rPr>
      </w:pPr>
    </w:p>
    <w:p w14:paraId="55C57C9D" w14:textId="0D3D7F86" w:rsidR="00422DBF" w:rsidRPr="0031548B" w:rsidRDefault="00D108DE" w:rsidP="00422DBF">
      <w:pPr>
        <w:rPr>
          <w:b/>
          <w:bCs/>
          <w:color w:val="000000" w:themeColor="text1"/>
          <w:lang w:val="en-GB"/>
        </w:rPr>
      </w:pPr>
      <w:r w:rsidRPr="0031548B">
        <w:rPr>
          <w:b/>
          <w:bCs/>
          <w:color w:val="000000" w:themeColor="text1"/>
          <w:lang w:val="en-GB"/>
        </w:rPr>
        <w:t xml:space="preserve">THE PLANETARIUM:  </w:t>
      </w:r>
      <w:r w:rsidR="007D27CB" w:rsidRPr="0031548B">
        <w:rPr>
          <w:b/>
          <w:bCs/>
          <w:color w:val="000000" w:themeColor="text1"/>
          <w:lang w:val="en-GB"/>
        </w:rPr>
        <w:t xml:space="preserve">A </w:t>
      </w:r>
      <w:r w:rsidR="00422DBF" w:rsidRPr="0031548B">
        <w:rPr>
          <w:b/>
          <w:bCs/>
          <w:color w:val="000000" w:themeColor="text1"/>
          <w:lang w:val="en-GB"/>
        </w:rPr>
        <w:t xml:space="preserve">DATE </w:t>
      </w:r>
      <w:r w:rsidR="00E33443" w:rsidRPr="0031548B">
        <w:rPr>
          <w:b/>
          <w:bCs/>
          <w:color w:val="000000" w:themeColor="text1"/>
          <w:lang w:val="en-GB"/>
        </w:rPr>
        <w:t>IN</w:t>
      </w:r>
      <w:r w:rsidR="00422DBF" w:rsidRPr="0031548B">
        <w:rPr>
          <w:b/>
          <w:bCs/>
          <w:color w:val="000000" w:themeColor="text1"/>
          <w:lang w:val="en-GB"/>
        </w:rPr>
        <w:t xml:space="preserve"> THE</w:t>
      </w:r>
      <w:r w:rsidR="00271098" w:rsidRPr="0031548B">
        <w:rPr>
          <w:b/>
          <w:bCs/>
          <w:color w:val="000000" w:themeColor="text1"/>
          <w:lang w:val="en-GB"/>
        </w:rPr>
        <w:t xml:space="preserve"> HEAVENS</w:t>
      </w:r>
    </w:p>
    <w:p w14:paraId="09B0826C" w14:textId="15993790" w:rsidR="00422DBF" w:rsidRPr="0031548B" w:rsidRDefault="001B748D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 xml:space="preserve">The movement side of the </w:t>
      </w:r>
      <w:r w:rsidR="00422DBF" w:rsidRPr="0031548B">
        <w:rPr>
          <w:color w:val="000000" w:themeColor="text1"/>
          <w:lang w:val="en-GB"/>
        </w:rPr>
        <w:t xml:space="preserve">STELLARIUM </w:t>
      </w:r>
      <w:r w:rsidRPr="0031548B">
        <w:rPr>
          <w:color w:val="000000" w:themeColor="text1"/>
          <w:lang w:val="en-GB"/>
        </w:rPr>
        <w:t>shows a fascinating tableau</w:t>
      </w:r>
      <w:r w:rsidR="00422DBF" w:rsidRPr="0031548B">
        <w:rPr>
          <w:color w:val="000000" w:themeColor="text1"/>
          <w:lang w:val="en-GB"/>
        </w:rPr>
        <w:t xml:space="preserve">: the solar system. The planets, some of which measure just </w:t>
      </w:r>
      <w:r w:rsidRPr="0031548B">
        <w:rPr>
          <w:color w:val="000000" w:themeColor="text1"/>
          <w:lang w:val="en-GB"/>
        </w:rPr>
        <w:t>two</w:t>
      </w:r>
      <w:r w:rsidR="00422DBF" w:rsidRPr="0031548B">
        <w:rPr>
          <w:color w:val="000000" w:themeColor="text1"/>
          <w:lang w:val="en-GB"/>
        </w:rPr>
        <w:t xml:space="preserve"> </w:t>
      </w:r>
      <w:r w:rsidRPr="0031548B">
        <w:rPr>
          <w:color w:val="000000" w:themeColor="text1"/>
          <w:lang w:val="en-GB"/>
        </w:rPr>
        <w:t>millimetres in diameter</w:t>
      </w:r>
      <w:r w:rsidR="00422DBF" w:rsidRPr="0031548B">
        <w:rPr>
          <w:color w:val="000000" w:themeColor="text1"/>
          <w:lang w:val="en-GB"/>
        </w:rPr>
        <w:t>, have been meticulously hand-painted and are arranged on a grid that appears to float above a starry sky.</w:t>
      </w:r>
    </w:p>
    <w:p w14:paraId="478D3914" w14:textId="6833E99E" w:rsidR="009D7B5A" w:rsidRPr="0031548B" w:rsidRDefault="009D7B5A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 xml:space="preserve">The ultimate secret can now be revealed: the planets are positioned according to their exact configuration on 21 March 2013, the day the world of watchmaking learned of a major historical </w:t>
      </w:r>
      <w:r w:rsidRPr="0031548B">
        <w:rPr>
          <w:color w:val="000000" w:themeColor="text1"/>
          <w:lang w:val="en-GB"/>
        </w:rPr>
        <w:lastRenderedPageBreak/>
        <w:t xml:space="preserve">milestone. On that day, at the Neuchâtel Observatory, Jean-Marie Schaller unveiled the famous </w:t>
      </w:r>
      <w:proofErr w:type="spellStart"/>
      <w:r w:rsidRPr="0031548B">
        <w:rPr>
          <w:i/>
          <w:iCs/>
          <w:color w:val="000000" w:themeColor="text1"/>
          <w:lang w:val="en-GB"/>
        </w:rPr>
        <w:t>Compteur</w:t>
      </w:r>
      <w:proofErr w:type="spellEnd"/>
      <w:r w:rsidRPr="0031548B">
        <w:rPr>
          <w:i/>
          <w:iCs/>
          <w:color w:val="000000" w:themeColor="text1"/>
          <w:lang w:val="en-GB"/>
        </w:rPr>
        <w:t xml:space="preserve"> de tierces</w:t>
      </w:r>
      <w:r w:rsidRPr="0031548B">
        <w:rPr>
          <w:color w:val="000000" w:themeColor="text1"/>
          <w:lang w:val="en-GB"/>
        </w:rPr>
        <w:t>, created in 1816 by the great watchmaker Louis Moinet, which turned out to be the first chronograph ever made.</w:t>
      </w:r>
    </w:p>
    <w:p w14:paraId="6AAD00CA" w14:textId="291F11C1" w:rsidR="006D0525" w:rsidRPr="0031548B" w:rsidRDefault="00422DBF" w:rsidP="006D0525">
      <w:pPr>
        <w:rPr>
          <w:b/>
          <w:bCs/>
          <w:color w:val="000000" w:themeColor="text1"/>
          <w:lang w:val="en-GB"/>
        </w:rPr>
      </w:pPr>
      <w:r w:rsidRPr="0031548B">
        <w:rPr>
          <w:b/>
          <w:bCs/>
          <w:color w:val="000000" w:themeColor="text1"/>
          <w:lang w:val="en-GB"/>
        </w:rPr>
        <w:t>Unique customisation</w:t>
      </w:r>
    </w:p>
    <w:p w14:paraId="310FF90A" w14:textId="4A73FAD1" w:rsidR="00422DBF" w:rsidRPr="0031548B" w:rsidRDefault="00422DBF" w:rsidP="006D0525">
      <w:pPr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>However, this date is merely one possibility</w:t>
      </w:r>
      <w:r w:rsidR="009D7B5A" w:rsidRPr="0031548B">
        <w:rPr>
          <w:color w:val="000000" w:themeColor="text1"/>
          <w:lang w:val="en-GB"/>
        </w:rPr>
        <w:t xml:space="preserve"> for the planets’ positioning</w:t>
      </w:r>
      <w:r w:rsidR="00165F6A" w:rsidRPr="0031548B">
        <w:rPr>
          <w:color w:val="000000" w:themeColor="text1"/>
          <w:lang w:val="en-GB"/>
        </w:rPr>
        <w:t>. On request, they can also be arranged to show a date</w:t>
      </w:r>
      <w:r w:rsidRPr="0031548B">
        <w:rPr>
          <w:color w:val="000000" w:themeColor="text1"/>
          <w:lang w:val="en-GB"/>
        </w:rPr>
        <w:t xml:space="preserve"> chosen for its special significance. It is a unique way of immortalising a moment that matters to its owner in the heavens.</w:t>
      </w:r>
    </w:p>
    <w:p w14:paraId="2981070C" w14:textId="2D1F435E" w:rsidR="00422DBF" w:rsidRPr="0031548B" w:rsidRDefault="00422DBF" w:rsidP="00C53667">
      <w:pPr>
        <w:jc w:val="center"/>
        <w:rPr>
          <w:i/>
          <w:iCs/>
          <w:color w:val="000000" w:themeColor="text1"/>
          <w:lang w:val="en-GB"/>
        </w:rPr>
      </w:pPr>
      <w:r w:rsidRPr="0031548B">
        <w:rPr>
          <w:i/>
          <w:iCs/>
          <w:color w:val="000000" w:themeColor="text1"/>
          <w:lang w:val="en-GB"/>
        </w:rPr>
        <w:t xml:space="preserve">“Ever since I was a child, I </w:t>
      </w:r>
      <w:r w:rsidR="00D9256A" w:rsidRPr="0031548B">
        <w:rPr>
          <w:i/>
          <w:iCs/>
          <w:color w:val="000000" w:themeColor="text1"/>
          <w:lang w:val="en-GB"/>
        </w:rPr>
        <w:t xml:space="preserve">have </w:t>
      </w:r>
      <w:r w:rsidRPr="0031548B">
        <w:rPr>
          <w:i/>
          <w:iCs/>
          <w:color w:val="000000" w:themeColor="text1"/>
          <w:lang w:val="en-GB"/>
        </w:rPr>
        <w:t xml:space="preserve">watched my father </w:t>
      </w:r>
      <w:r w:rsidR="00D9256A" w:rsidRPr="0031548B">
        <w:rPr>
          <w:i/>
          <w:iCs/>
          <w:color w:val="000000" w:themeColor="text1"/>
          <w:lang w:val="en-GB"/>
        </w:rPr>
        <w:t>persistently</w:t>
      </w:r>
      <w:r w:rsidRPr="0031548B">
        <w:rPr>
          <w:i/>
          <w:iCs/>
          <w:color w:val="000000" w:themeColor="text1"/>
          <w:lang w:val="en-GB"/>
        </w:rPr>
        <w:t xml:space="preserve"> tra</w:t>
      </w:r>
      <w:r w:rsidR="00D9256A" w:rsidRPr="0031548B">
        <w:rPr>
          <w:i/>
          <w:iCs/>
          <w:color w:val="000000" w:themeColor="text1"/>
          <w:lang w:val="en-GB"/>
        </w:rPr>
        <w:t>ck</w:t>
      </w:r>
      <w:r w:rsidRPr="0031548B">
        <w:rPr>
          <w:i/>
          <w:iCs/>
          <w:color w:val="000000" w:themeColor="text1"/>
          <w:lang w:val="en-GB"/>
        </w:rPr>
        <w:t xml:space="preserve"> and study the life and work of Louis Moinet</w:t>
      </w:r>
      <w:r w:rsidR="00D9256A" w:rsidRPr="0031548B">
        <w:rPr>
          <w:i/>
          <w:iCs/>
          <w:color w:val="000000" w:themeColor="text1"/>
          <w:lang w:val="en-GB"/>
        </w:rPr>
        <w:t>. He was</w:t>
      </w:r>
      <w:r w:rsidRPr="0031548B">
        <w:rPr>
          <w:i/>
          <w:iCs/>
          <w:color w:val="000000" w:themeColor="text1"/>
          <w:lang w:val="en-GB"/>
        </w:rPr>
        <w:t xml:space="preserve"> convinced of his exceptional contribution to watchmaking. </w:t>
      </w:r>
      <w:r w:rsidR="00D9256A" w:rsidRPr="0031548B">
        <w:rPr>
          <w:i/>
          <w:iCs/>
          <w:color w:val="000000" w:themeColor="text1"/>
          <w:lang w:val="en-GB"/>
        </w:rPr>
        <w:t xml:space="preserve">So, </w:t>
      </w:r>
      <w:r w:rsidRPr="0031548B">
        <w:rPr>
          <w:i/>
          <w:iCs/>
          <w:color w:val="000000" w:themeColor="text1"/>
          <w:lang w:val="en-GB"/>
        </w:rPr>
        <w:t xml:space="preserve">21 March 2013 marked a decisive milestone in the mission he had set himself: to restore Louis Moinet to his rightful place in the pantheon of great watchmakers. I love the idea that STELLARIUM </w:t>
      </w:r>
      <w:r w:rsidR="00D9256A" w:rsidRPr="0031548B">
        <w:rPr>
          <w:i/>
          <w:iCs/>
          <w:color w:val="000000" w:themeColor="text1"/>
          <w:lang w:val="en-GB"/>
        </w:rPr>
        <w:t>reflects</w:t>
      </w:r>
      <w:r w:rsidRPr="0031548B">
        <w:rPr>
          <w:i/>
          <w:iCs/>
          <w:color w:val="000000" w:themeColor="text1"/>
          <w:lang w:val="en-GB"/>
        </w:rPr>
        <w:t xml:space="preserve"> this story, which is both about watchmaking and deeply personal</w:t>
      </w:r>
      <w:r w:rsidR="00D9256A" w:rsidRPr="0031548B">
        <w:rPr>
          <w:i/>
          <w:iCs/>
          <w:color w:val="000000" w:themeColor="text1"/>
          <w:lang w:val="en-GB"/>
        </w:rPr>
        <w:t>. A</w:t>
      </w:r>
      <w:r w:rsidRPr="0031548B">
        <w:rPr>
          <w:i/>
          <w:iCs/>
          <w:color w:val="000000" w:themeColor="text1"/>
          <w:lang w:val="en-GB"/>
        </w:rPr>
        <w:t xml:space="preserve">stronomy had led Louis Moinet to the </w:t>
      </w:r>
      <w:proofErr w:type="spellStart"/>
      <w:r w:rsidRPr="0031548B">
        <w:rPr>
          <w:color w:val="000000" w:themeColor="text1"/>
          <w:lang w:val="en-GB"/>
        </w:rPr>
        <w:t>Compteur</w:t>
      </w:r>
      <w:proofErr w:type="spellEnd"/>
      <w:r w:rsidRPr="0031548B">
        <w:rPr>
          <w:color w:val="000000" w:themeColor="text1"/>
          <w:lang w:val="en-GB"/>
        </w:rPr>
        <w:t xml:space="preserve"> de </w:t>
      </w:r>
      <w:r w:rsidR="00D9256A" w:rsidRPr="0031548B">
        <w:rPr>
          <w:color w:val="000000" w:themeColor="text1"/>
          <w:lang w:val="en-GB"/>
        </w:rPr>
        <w:t>t</w:t>
      </w:r>
      <w:r w:rsidRPr="0031548B">
        <w:rPr>
          <w:color w:val="000000" w:themeColor="text1"/>
          <w:lang w:val="en-GB"/>
        </w:rPr>
        <w:t>ierces</w:t>
      </w:r>
      <w:r w:rsidRPr="0031548B">
        <w:rPr>
          <w:i/>
          <w:iCs/>
          <w:color w:val="000000" w:themeColor="text1"/>
          <w:lang w:val="en-GB"/>
        </w:rPr>
        <w:t>; two centuries later, the planets mark the day on which his genius was finally recognised.” Nathanaël Schaller, Creative Director</w:t>
      </w:r>
    </w:p>
    <w:p w14:paraId="193B368A" w14:textId="77777777" w:rsidR="00C53667" w:rsidRPr="0031548B" w:rsidRDefault="00C53667" w:rsidP="00C53667">
      <w:pPr>
        <w:jc w:val="center"/>
        <w:rPr>
          <w:i/>
          <w:iCs/>
          <w:color w:val="000000" w:themeColor="text1"/>
          <w:lang w:val="en-GB"/>
        </w:rPr>
      </w:pPr>
    </w:p>
    <w:p w14:paraId="49F4A028" w14:textId="77777777" w:rsidR="00422DBF" w:rsidRPr="0031548B" w:rsidRDefault="00422DBF" w:rsidP="00422DBF">
      <w:pPr>
        <w:rPr>
          <w:b/>
          <w:bCs/>
          <w:color w:val="000000" w:themeColor="text1"/>
          <w:lang w:val="en-GB"/>
        </w:rPr>
      </w:pPr>
      <w:r w:rsidRPr="0031548B">
        <w:rPr>
          <w:b/>
          <w:bCs/>
          <w:color w:val="000000" w:themeColor="text1"/>
          <w:lang w:val="en-GB"/>
        </w:rPr>
        <w:t>THE CASE: A POWERFUL DESIGN</w:t>
      </w:r>
    </w:p>
    <w:p w14:paraId="21E2BB10" w14:textId="698C231B" w:rsidR="00422DBF" w:rsidRPr="0031548B" w:rsidRDefault="00422DBF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>The STELLARIUM case stands out for its clean lines and high</w:t>
      </w:r>
      <w:r w:rsidR="00D9256A" w:rsidRPr="0031548B">
        <w:rPr>
          <w:color w:val="000000" w:themeColor="text1"/>
          <w:lang w:val="en-GB"/>
        </w:rPr>
        <w:t xml:space="preserve">ly </w:t>
      </w:r>
      <w:r w:rsidRPr="0031548B">
        <w:rPr>
          <w:color w:val="000000" w:themeColor="text1"/>
          <w:lang w:val="en-GB"/>
        </w:rPr>
        <w:t>tech</w:t>
      </w:r>
      <w:r w:rsidR="00D9256A" w:rsidRPr="0031548B">
        <w:rPr>
          <w:color w:val="000000" w:themeColor="text1"/>
          <w:lang w:val="en-GB"/>
        </w:rPr>
        <w:t>nical</w:t>
      </w:r>
      <w:r w:rsidRPr="0031548B">
        <w:rPr>
          <w:color w:val="000000" w:themeColor="text1"/>
          <w:lang w:val="en-GB"/>
        </w:rPr>
        <w:t xml:space="preserve"> construction. Its openwork</w:t>
      </w:r>
      <w:r w:rsidR="00D9256A" w:rsidRPr="0031548B">
        <w:rPr>
          <w:color w:val="000000" w:themeColor="text1"/>
          <w:lang w:val="en-GB"/>
        </w:rPr>
        <w:t>ed</w:t>
      </w:r>
      <w:r w:rsidRPr="0031548B">
        <w:rPr>
          <w:color w:val="000000" w:themeColor="text1"/>
          <w:lang w:val="en-GB"/>
        </w:rPr>
        <w:t xml:space="preserve"> sides reveal a blue</w:t>
      </w:r>
      <w:r w:rsidR="00D9256A" w:rsidRPr="0031548B">
        <w:rPr>
          <w:color w:val="000000" w:themeColor="text1"/>
          <w:lang w:val="en-GB"/>
        </w:rPr>
        <w:t>,</w:t>
      </w:r>
      <w:r w:rsidRPr="0031548B">
        <w:rPr>
          <w:color w:val="000000" w:themeColor="text1"/>
          <w:lang w:val="en-GB"/>
        </w:rPr>
        <w:t xml:space="preserve"> DLC-coated titanium core</w:t>
      </w:r>
      <w:r w:rsidR="00D9256A" w:rsidRPr="0031548B">
        <w:rPr>
          <w:color w:val="000000" w:themeColor="text1"/>
          <w:lang w:val="en-GB"/>
        </w:rPr>
        <w:t xml:space="preserve"> housing</w:t>
      </w:r>
      <w:r w:rsidRPr="0031548B">
        <w:rPr>
          <w:color w:val="000000" w:themeColor="text1"/>
          <w:lang w:val="en-GB"/>
        </w:rPr>
        <w:t xml:space="preserve"> the movement. </w:t>
      </w:r>
      <w:r w:rsidR="00D9256A" w:rsidRPr="0031548B">
        <w:rPr>
          <w:color w:val="000000" w:themeColor="text1"/>
          <w:lang w:val="en-GB"/>
        </w:rPr>
        <w:t>T</w:t>
      </w:r>
      <w:r w:rsidRPr="0031548B">
        <w:rPr>
          <w:color w:val="000000" w:themeColor="text1"/>
          <w:lang w:val="en-GB"/>
        </w:rPr>
        <w:t>his structure</w:t>
      </w:r>
      <w:r w:rsidR="00D9256A" w:rsidRPr="0031548B">
        <w:rPr>
          <w:color w:val="000000" w:themeColor="text1"/>
          <w:lang w:val="en-GB"/>
        </w:rPr>
        <w:t xml:space="preserve"> is inside</w:t>
      </w:r>
      <w:r w:rsidRPr="0031548B">
        <w:rPr>
          <w:color w:val="000000" w:themeColor="text1"/>
          <w:lang w:val="en-GB"/>
        </w:rPr>
        <w:t xml:space="preserve"> a red</w:t>
      </w:r>
      <w:r w:rsidR="00D9256A" w:rsidRPr="0031548B">
        <w:rPr>
          <w:color w:val="000000" w:themeColor="text1"/>
          <w:lang w:val="en-GB"/>
        </w:rPr>
        <w:t>-</w:t>
      </w:r>
      <w:r w:rsidRPr="0031548B">
        <w:rPr>
          <w:color w:val="000000" w:themeColor="text1"/>
          <w:lang w:val="en-GB"/>
        </w:rPr>
        <w:t xml:space="preserve">gold frame </w:t>
      </w:r>
      <w:r w:rsidR="00D9256A" w:rsidRPr="0031548B">
        <w:rPr>
          <w:color w:val="000000" w:themeColor="text1"/>
          <w:lang w:val="en-GB"/>
        </w:rPr>
        <w:t>made up of</w:t>
      </w:r>
      <w:r w:rsidRPr="0031548B">
        <w:rPr>
          <w:color w:val="000000" w:themeColor="text1"/>
          <w:lang w:val="en-GB"/>
        </w:rPr>
        <w:t xml:space="preserve"> four </w:t>
      </w:r>
      <w:r w:rsidR="00D9256A" w:rsidRPr="0031548B">
        <w:rPr>
          <w:color w:val="000000" w:themeColor="text1"/>
          <w:lang w:val="en-GB"/>
        </w:rPr>
        <w:t>separate</w:t>
      </w:r>
      <w:r w:rsidRPr="0031548B">
        <w:rPr>
          <w:color w:val="000000" w:themeColor="text1"/>
          <w:lang w:val="en-GB"/>
        </w:rPr>
        <w:t xml:space="preserve"> elements</w:t>
      </w:r>
      <w:r w:rsidR="00D9256A" w:rsidRPr="0031548B">
        <w:rPr>
          <w:color w:val="000000" w:themeColor="text1"/>
          <w:lang w:val="en-GB"/>
        </w:rPr>
        <w:t xml:space="preserve"> that are ingeniously assembled</w:t>
      </w:r>
      <w:r w:rsidRPr="0031548B">
        <w:rPr>
          <w:color w:val="000000" w:themeColor="text1"/>
          <w:lang w:val="en-GB"/>
        </w:rPr>
        <w:t xml:space="preserve">. </w:t>
      </w:r>
      <w:r w:rsidR="00D9256A" w:rsidRPr="0031548B">
        <w:rPr>
          <w:color w:val="000000" w:themeColor="text1"/>
          <w:lang w:val="en-GB"/>
        </w:rPr>
        <w:t>T</w:t>
      </w:r>
      <w:r w:rsidRPr="0031548B">
        <w:rPr>
          <w:color w:val="000000" w:themeColor="text1"/>
          <w:lang w:val="en-GB"/>
        </w:rPr>
        <w:t>he curved sapphire crystal further accentuates the depth of the overall design.</w:t>
      </w:r>
    </w:p>
    <w:p w14:paraId="2C3D1075" w14:textId="3DAD2DFF" w:rsidR="00D108DE" w:rsidRPr="0031548B" w:rsidRDefault="001C4B7D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 xml:space="preserve">Aficionados </w:t>
      </w:r>
      <w:r w:rsidR="009D02AC" w:rsidRPr="0031548B">
        <w:rPr>
          <w:color w:val="000000" w:themeColor="text1"/>
          <w:lang w:val="en-GB"/>
        </w:rPr>
        <w:t xml:space="preserve">will recognise the aesthetic </w:t>
      </w:r>
      <w:r w:rsidRPr="0031548B">
        <w:rPr>
          <w:color w:val="000000" w:themeColor="text1"/>
          <w:lang w:val="en-GB"/>
        </w:rPr>
        <w:t>vigour</w:t>
      </w:r>
      <w:r w:rsidR="009D02AC" w:rsidRPr="0031548B">
        <w:rPr>
          <w:color w:val="000000" w:themeColor="text1"/>
          <w:lang w:val="en-GB"/>
        </w:rPr>
        <w:t xml:space="preserve"> of the IMPULSION case, which has been subtly reworked here: the tops of the lugs are now solid, the</w:t>
      </w:r>
      <w:r w:rsidRPr="0031548B">
        <w:rPr>
          <w:color w:val="000000" w:themeColor="text1"/>
          <w:lang w:val="en-GB"/>
        </w:rPr>
        <w:t xml:space="preserve"> downward lines </w:t>
      </w:r>
      <w:r w:rsidR="009D02AC" w:rsidRPr="0031548B">
        <w:rPr>
          <w:color w:val="000000" w:themeColor="text1"/>
          <w:lang w:val="en-GB"/>
        </w:rPr>
        <w:t xml:space="preserve">have been redesigned, and the leather strap features a classic </w:t>
      </w:r>
      <w:r w:rsidRPr="0031548B">
        <w:rPr>
          <w:color w:val="000000" w:themeColor="text1"/>
          <w:lang w:val="en-GB"/>
        </w:rPr>
        <w:t>clasp</w:t>
      </w:r>
      <w:r w:rsidR="009D02AC" w:rsidRPr="0031548B">
        <w:rPr>
          <w:color w:val="000000" w:themeColor="text1"/>
          <w:lang w:val="en-GB"/>
        </w:rPr>
        <w:t>.</w:t>
      </w:r>
    </w:p>
    <w:p w14:paraId="6CB00E4F" w14:textId="77777777" w:rsidR="00D108DE" w:rsidRPr="0031548B" w:rsidRDefault="00D108DE" w:rsidP="00D108DE">
      <w:pPr>
        <w:jc w:val="both"/>
        <w:rPr>
          <w:color w:val="000000" w:themeColor="text1"/>
          <w:lang w:val="en-GB"/>
        </w:rPr>
      </w:pPr>
    </w:p>
    <w:p w14:paraId="3BD09B07" w14:textId="086CA741" w:rsidR="009B715F" w:rsidRPr="0031548B" w:rsidRDefault="009B715F" w:rsidP="00D108DE">
      <w:pPr>
        <w:jc w:val="both"/>
        <w:rPr>
          <w:b/>
          <w:bCs/>
          <w:color w:val="000000" w:themeColor="text1"/>
          <w:lang w:val="en-GB"/>
        </w:rPr>
      </w:pPr>
      <w:r w:rsidRPr="0031548B">
        <w:rPr>
          <w:b/>
          <w:bCs/>
          <w:color w:val="000000" w:themeColor="text1"/>
          <w:lang w:val="en-GB"/>
        </w:rPr>
        <w:t xml:space="preserve">THE </w:t>
      </w:r>
      <w:r w:rsidR="009951DA" w:rsidRPr="0031548B">
        <w:rPr>
          <w:b/>
          <w:bCs/>
          <w:color w:val="000000" w:themeColor="text1"/>
          <w:lang w:val="en-GB"/>
        </w:rPr>
        <w:t xml:space="preserve">HOVERING </w:t>
      </w:r>
      <w:r w:rsidRPr="0031548B">
        <w:rPr>
          <w:b/>
          <w:bCs/>
          <w:color w:val="000000" w:themeColor="text1"/>
          <w:lang w:val="en-GB"/>
        </w:rPr>
        <w:t>TOURBILLON</w:t>
      </w:r>
    </w:p>
    <w:p w14:paraId="0BD9F80A" w14:textId="117E6836" w:rsidR="009B715F" w:rsidRPr="0031548B" w:rsidRDefault="009951DA" w:rsidP="00D108DE">
      <w:pPr>
        <w:jc w:val="both"/>
        <w:rPr>
          <w:color w:val="000000" w:themeColor="text1"/>
          <w:lang w:val="en-GB"/>
        </w:rPr>
      </w:pPr>
      <w:r w:rsidRPr="0031548B">
        <w:rPr>
          <w:color w:val="000000" w:themeColor="text1"/>
          <w:lang w:val="en-GB"/>
        </w:rPr>
        <w:t>The STELLARIUM features</w:t>
      </w:r>
      <w:r w:rsidR="009B715F" w:rsidRPr="0031548B">
        <w:rPr>
          <w:color w:val="000000" w:themeColor="text1"/>
          <w:lang w:val="en-GB"/>
        </w:rPr>
        <w:t xml:space="preserve"> a flying tourbillon with an off-centre cage</w:t>
      </w:r>
      <w:r w:rsidRPr="0031548B">
        <w:rPr>
          <w:color w:val="000000" w:themeColor="text1"/>
          <w:lang w:val="en-GB"/>
        </w:rPr>
        <w:t xml:space="preserve"> that appears to defy</w:t>
      </w:r>
      <w:r w:rsidR="009B715F" w:rsidRPr="0031548B">
        <w:rPr>
          <w:color w:val="000000" w:themeColor="text1"/>
          <w:lang w:val="en-GB"/>
        </w:rPr>
        <w:t xml:space="preserve"> gravity in a captivating manner. </w:t>
      </w:r>
      <w:r w:rsidRPr="0031548B">
        <w:rPr>
          <w:color w:val="000000" w:themeColor="text1"/>
          <w:lang w:val="en-GB"/>
        </w:rPr>
        <w:t>The</w:t>
      </w:r>
      <w:r w:rsidR="009B715F" w:rsidRPr="0031548B">
        <w:rPr>
          <w:color w:val="000000" w:themeColor="text1"/>
          <w:lang w:val="en-GB"/>
        </w:rPr>
        <w:t xml:space="preserve"> hand-wound movement is </w:t>
      </w:r>
      <w:r w:rsidRPr="0031548B">
        <w:rPr>
          <w:color w:val="000000" w:themeColor="text1"/>
          <w:lang w:val="en-GB"/>
        </w:rPr>
        <w:t>powered by two serial spring barrels that are arranged head-to-tail using the "volte-face" system. It provides</w:t>
      </w:r>
      <w:r w:rsidR="009B715F" w:rsidRPr="0031548B">
        <w:rPr>
          <w:color w:val="000000" w:themeColor="text1"/>
          <w:lang w:val="en-GB"/>
        </w:rPr>
        <w:t xml:space="preserve"> a generous power reserve of 96 hours.</w:t>
      </w:r>
    </w:p>
    <w:p w14:paraId="4CB22E29" w14:textId="77777777" w:rsidR="00D8544D" w:rsidRPr="0031548B" w:rsidRDefault="00D8544D">
      <w:pPr>
        <w:rPr>
          <w:color w:val="0070C0"/>
          <w:lang w:val="en-GB"/>
        </w:rPr>
      </w:pPr>
      <w:r w:rsidRPr="0031548B">
        <w:rPr>
          <w:color w:val="0070C0"/>
          <w:lang w:val="en-GB"/>
        </w:rPr>
        <w:br w:type="page"/>
      </w:r>
    </w:p>
    <w:p w14:paraId="24256418" w14:textId="741EB9FD" w:rsidR="00DB7607" w:rsidRPr="0031548B" w:rsidRDefault="009951DA" w:rsidP="00DB7607">
      <w:pPr>
        <w:spacing w:after="240" w:line="240" w:lineRule="auto"/>
        <w:jc w:val="center"/>
        <w:rPr>
          <w:b/>
          <w:bCs/>
          <w:caps/>
          <w:w w:val="150"/>
          <w:sz w:val="40"/>
          <w:szCs w:val="40"/>
          <w:lang w:val="en-GB"/>
        </w:rPr>
      </w:pPr>
      <w:r w:rsidRPr="0031548B">
        <w:rPr>
          <w:b/>
          <w:bCs/>
          <w:caps/>
          <w:w w:val="150"/>
          <w:sz w:val="40"/>
          <w:szCs w:val="40"/>
          <w:lang w:val="en-GB"/>
        </w:rPr>
        <w:lastRenderedPageBreak/>
        <w:t>Technical specifications</w:t>
      </w:r>
    </w:p>
    <w:p w14:paraId="549D6E9A" w14:textId="3079F68A" w:rsidR="00BC51CD" w:rsidRPr="0031548B" w:rsidRDefault="006F65A0" w:rsidP="00BC51CD">
      <w:pPr>
        <w:spacing w:after="240" w:line="240" w:lineRule="auto"/>
        <w:jc w:val="center"/>
        <w:rPr>
          <w:b/>
          <w:bCs/>
          <w:color w:val="BFBFBF" w:themeColor="background1" w:themeShade="BF"/>
          <w:w w:val="150"/>
          <w:sz w:val="40"/>
          <w:szCs w:val="40"/>
          <w:lang w:val="en-GB"/>
        </w:rPr>
      </w:pPr>
      <w:r w:rsidRPr="0031548B">
        <w:rPr>
          <w:b/>
          <w:bCs/>
          <w:color w:val="BFBFBF" w:themeColor="background1" w:themeShade="BF"/>
          <w:w w:val="150"/>
          <w:sz w:val="40"/>
          <w:szCs w:val="40"/>
          <w:lang w:val="en-GB"/>
        </w:rPr>
        <w:t>ST</w:t>
      </w:r>
      <w:r w:rsidR="00B07406" w:rsidRPr="0031548B">
        <w:rPr>
          <w:b/>
          <w:bCs/>
          <w:color w:val="BFBFBF" w:themeColor="background1" w:themeShade="BF"/>
          <w:w w:val="150"/>
          <w:sz w:val="40"/>
          <w:szCs w:val="40"/>
          <w:lang w:val="en-GB"/>
        </w:rPr>
        <w:t>ELLARIUM</w:t>
      </w:r>
    </w:p>
    <w:tbl>
      <w:tblPr>
        <w:tblStyle w:val="Tableausimple1"/>
        <w:tblpPr w:leftFromText="141" w:rightFromText="141" w:vertAnchor="text" w:horzAnchor="margin" w:tblpY="478"/>
        <w:tblW w:w="9634" w:type="dxa"/>
        <w:tblInd w:w="0" w:type="dxa"/>
        <w:tblLook w:val="04A0" w:firstRow="1" w:lastRow="0" w:firstColumn="1" w:lastColumn="0" w:noHBand="0" w:noVBand="1"/>
      </w:tblPr>
      <w:tblGrid>
        <w:gridCol w:w="1980"/>
        <w:gridCol w:w="7654"/>
      </w:tblGrid>
      <w:tr w:rsidR="00DB7607" w:rsidRPr="0031548B" w14:paraId="21EDA7E4" w14:textId="77777777" w:rsidTr="00DB760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4D6B2169" w14:textId="466F9B78" w:rsidR="00DB7607" w:rsidRPr="0031548B" w:rsidRDefault="009951DA" w:rsidP="00381B53">
            <w:pPr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sz w:val="21"/>
                <w:szCs w:val="21"/>
                <w:lang w:val="en-GB"/>
              </w:rPr>
              <w:t>WATCH</w:t>
            </w:r>
          </w:p>
        </w:tc>
      </w:tr>
      <w:tr w:rsidR="00DB7607" w:rsidRPr="0031548B" w14:paraId="28856318" w14:textId="77777777" w:rsidTr="00DB7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54E9B23" w14:textId="187ACD36" w:rsidR="00DB7607" w:rsidRPr="0031548B" w:rsidRDefault="009951DA" w:rsidP="00381B53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Limited edition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23A2683B" w14:textId="3C2F0C72" w:rsidR="00DB7607" w:rsidRPr="0031548B" w:rsidRDefault="00B07406" w:rsidP="00381B5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sz w:val="21"/>
                <w:szCs w:val="21"/>
                <w:lang w:val="en-GB"/>
              </w:rPr>
              <w:t xml:space="preserve">12 </w:t>
            </w:r>
            <w:r w:rsidR="009951DA" w:rsidRPr="0031548B">
              <w:rPr>
                <w:rFonts w:cs="Calibri"/>
                <w:sz w:val="21"/>
                <w:szCs w:val="21"/>
                <w:lang w:val="en-GB"/>
              </w:rPr>
              <w:t>pieces</w:t>
            </w:r>
            <w:r w:rsidRPr="0031548B">
              <w:rPr>
                <w:rFonts w:cs="Calibri"/>
                <w:sz w:val="21"/>
                <w:szCs w:val="21"/>
                <w:lang w:val="en-GB"/>
              </w:rPr>
              <w:t xml:space="preserve"> </w:t>
            </w:r>
          </w:p>
        </w:tc>
      </w:tr>
      <w:tr w:rsidR="00DB7607" w:rsidRPr="0031548B" w14:paraId="08F90334" w14:textId="77777777" w:rsidTr="00DB7607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0376A62" w14:textId="77777777" w:rsidR="00DB7607" w:rsidRPr="0031548B" w:rsidRDefault="00DB7607" w:rsidP="00381B53">
            <w:pPr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DB7607" w:rsidRPr="0031548B" w14:paraId="1ADE75A0" w14:textId="77777777" w:rsidTr="00DB760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53FC8DF3" w14:textId="1B094C63" w:rsidR="00DB7607" w:rsidRPr="0031548B" w:rsidRDefault="009951DA" w:rsidP="00381B53">
            <w:pPr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sz w:val="21"/>
                <w:szCs w:val="21"/>
                <w:lang w:val="en-GB"/>
              </w:rPr>
              <w:t>CASE</w:t>
            </w:r>
          </w:p>
        </w:tc>
      </w:tr>
      <w:tr w:rsidR="009B715F" w:rsidRPr="0031548B" w14:paraId="6C2FC8E8" w14:textId="77777777" w:rsidTr="00A93B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3534680" w14:textId="095DE1C8" w:rsidR="009B715F" w:rsidRPr="0031548B" w:rsidRDefault="009B715F" w:rsidP="009B715F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b w:val="0"/>
                <w:bCs w:val="0"/>
                <w:lang w:val="en-GB"/>
              </w:rPr>
              <w:t>Material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CC4925E" w14:textId="0D1DED83" w:rsidR="009B715F" w:rsidRPr="0031548B" w:rsidRDefault="009B715F" w:rsidP="009B7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18K 5N red gold, polished and satin-finished</w:t>
            </w: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br/>
              <w:t>Inner case: blue, grade 5 titanium</w:t>
            </w:r>
          </w:p>
        </w:tc>
      </w:tr>
      <w:tr w:rsidR="009B715F" w:rsidRPr="0031548B" w14:paraId="6415D414" w14:textId="77777777" w:rsidTr="00A93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8DE69D" w14:textId="672295F7" w:rsidR="009B715F" w:rsidRPr="0031548B" w:rsidRDefault="009B715F" w:rsidP="009B715F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b w:val="0"/>
                <w:bCs w:val="0"/>
                <w:lang w:val="en-GB"/>
              </w:rPr>
              <w:t>Sapphire crystal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1D50462" w14:textId="7E58F024" w:rsidR="009B715F" w:rsidRPr="0031548B" w:rsidRDefault="009B715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Sapphire crystal | Double-sided anti-reflective treatment</w:t>
            </w:r>
          </w:p>
        </w:tc>
      </w:tr>
      <w:tr w:rsidR="009B715F" w:rsidRPr="0031548B" w14:paraId="1D2A268F" w14:textId="77777777" w:rsidTr="00A93B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6A22811" w14:textId="50AB7226" w:rsidR="009B715F" w:rsidRPr="0031548B" w:rsidRDefault="009B715F" w:rsidP="009B715F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b w:val="0"/>
                <w:bCs w:val="0"/>
                <w:lang w:val="en-GB"/>
              </w:rPr>
              <w:t>Diameter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5E7EADE" w14:textId="199D7356" w:rsidR="009B715F" w:rsidRPr="0031548B" w:rsidRDefault="009B715F" w:rsidP="009B7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42.5 mm</w:t>
            </w:r>
          </w:p>
        </w:tc>
      </w:tr>
      <w:tr w:rsidR="009B715F" w:rsidRPr="0031548B" w14:paraId="65B3709A" w14:textId="77777777" w:rsidTr="00A93B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3B654B" w14:textId="297E4A49" w:rsidR="009B715F" w:rsidRPr="0031548B" w:rsidRDefault="009B715F" w:rsidP="009B715F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b w:val="0"/>
                <w:bCs w:val="0"/>
                <w:lang w:val="en-GB"/>
              </w:rPr>
              <w:t>Height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1A9AF37" w14:textId="6882FEE6" w:rsidR="009B715F" w:rsidRPr="0031548B" w:rsidRDefault="009B715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15.85 mm</w:t>
            </w:r>
          </w:p>
        </w:tc>
      </w:tr>
      <w:tr w:rsidR="009B715F" w:rsidRPr="0031548B" w14:paraId="72757975" w14:textId="77777777" w:rsidTr="00A93B2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FF39ED2" w14:textId="01D5937A" w:rsidR="009B715F" w:rsidRPr="0031548B" w:rsidRDefault="009B715F" w:rsidP="009B715F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b w:val="0"/>
                <w:bCs w:val="0"/>
                <w:lang w:val="en-GB"/>
              </w:rPr>
              <w:t>Water resistance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3020B967" w14:textId="4C94371B" w:rsidR="009B715F" w:rsidRPr="0031548B" w:rsidRDefault="009B715F" w:rsidP="009B715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30 meters</w:t>
            </w:r>
          </w:p>
        </w:tc>
      </w:tr>
      <w:tr w:rsidR="00DB7607" w:rsidRPr="0031548B" w14:paraId="5DEEEFD7" w14:textId="77777777" w:rsidTr="00B074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FC183ED" w14:textId="77777777" w:rsidR="00DB7607" w:rsidRPr="0031548B" w:rsidRDefault="00DB7607" w:rsidP="00381B53">
            <w:pPr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DB7607" w:rsidRPr="0031548B" w14:paraId="25A3ECC0" w14:textId="77777777" w:rsidTr="00B0740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3273F5A8" w14:textId="508F5446" w:rsidR="00DB7607" w:rsidRPr="0031548B" w:rsidRDefault="00DB7CFD" w:rsidP="00381B53">
            <w:pPr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CADRAN &amp; AIGUILLES</w:t>
            </w:r>
          </w:p>
        </w:tc>
      </w:tr>
      <w:tr w:rsidR="00DB7607" w:rsidRPr="0031548B" w14:paraId="7F6B318D" w14:textId="77777777" w:rsidTr="00B074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CBE3681" w14:textId="253FDEEB" w:rsidR="00DB7607" w:rsidRPr="0031548B" w:rsidRDefault="009B715F" w:rsidP="00381B53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Dial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05EE5CD7" w14:textId="77777777" w:rsidR="009B715F" w:rsidRPr="0031548B" w:rsidRDefault="009B715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Complex dial featuring:</w:t>
            </w:r>
          </w:p>
          <w:p w14:paraId="246C5BA1" w14:textId="77777777" w:rsidR="009B715F" w:rsidRPr="0031548B" w:rsidRDefault="009B715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 xml:space="preserve">A </w:t>
            </w:r>
            <w:proofErr w:type="spellStart"/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Muonionalusta</w:t>
            </w:r>
            <w:proofErr w:type="spellEnd"/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 xml:space="preserve"> meteorite disc tinted blue</w:t>
            </w:r>
          </w:p>
          <w:p w14:paraId="6C03F9D1" w14:textId="77777777" w:rsidR="009B715F" w:rsidRPr="0031548B" w:rsidRDefault="009B715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Sapphire disc with luminescent stars and lines of longitude and latitude</w:t>
            </w:r>
          </w:p>
          <w:p w14:paraId="6F93A7F5" w14:textId="77777777" w:rsidR="009B715F" w:rsidRPr="0031548B" w:rsidRDefault="009B715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Sapphire hour-track insert</w:t>
            </w:r>
          </w:p>
          <w:p w14:paraId="0E9F448A" w14:textId="77777777" w:rsidR="009B715F" w:rsidRPr="0031548B" w:rsidRDefault="009B715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Black PVD-treated flange</w:t>
            </w:r>
          </w:p>
          <w:p w14:paraId="483DA18B" w14:textId="4C95F90C" w:rsidR="00891BFF" w:rsidRPr="0031548B" w:rsidRDefault="00891BFF" w:rsidP="009B715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color w:val="000000" w:themeColor="text1"/>
                <w:sz w:val="21"/>
                <w:szCs w:val="21"/>
                <w:lang w:val="en-GB"/>
              </w:rPr>
            </w:pPr>
          </w:p>
        </w:tc>
      </w:tr>
      <w:tr w:rsidR="00DB7607" w:rsidRPr="0031548B" w14:paraId="5EC324FB" w14:textId="77777777" w:rsidTr="00B0740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E58E92E" w14:textId="1BFC97F0" w:rsidR="00DB7607" w:rsidRPr="0031548B" w:rsidRDefault="009B715F" w:rsidP="00381B53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Hands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3F66666" w14:textId="276207D4" w:rsidR="00DB7607" w:rsidRPr="0031548B" w:rsidRDefault="009B715F" w:rsidP="00381B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color w:val="000000" w:themeColor="text1"/>
                <w:sz w:val="21"/>
                <w:szCs w:val="21"/>
                <w:lang w:val="en-GB"/>
              </w:rPr>
              <w:t>Faceted and skeletonized with luminescent material</w:t>
            </w:r>
          </w:p>
        </w:tc>
      </w:tr>
      <w:tr w:rsidR="00DB7607" w:rsidRPr="0031548B" w14:paraId="4E4E3D0F" w14:textId="77777777" w:rsidTr="00B074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7F6E876C" w14:textId="77777777" w:rsidR="00DB7607" w:rsidRPr="0031548B" w:rsidRDefault="00DB7607" w:rsidP="00381B53">
            <w:pPr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DB7607" w:rsidRPr="0031548B" w14:paraId="6F9B58B9" w14:textId="77777777" w:rsidTr="00B0740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2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2A8947FC" w14:textId="05715340" w:rsidR="00DB7607" w:rsidRPr="0031548B" w:rsidRDefault="00DB7CFD" w:rsidP="00381B53">
            <w:pPr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sz w:val="21"/>
                <w:szCs w:val="21"/>
                <w:lang w:val="en-GB"/>
              </w:rPr>
              <w:t xml:space="preserve">MOUVEMENT </w:t>
            </w:r>
            <w:r w:rsidR="00DB7607" w:rsidRPr="0031548B">
              <w:rPr>
                <w:rFonts w:cs="Calibri"/>
                <w:sz w:val="21"/>
                <w:szCs w:val="21"/>
                <w:lang w:val="en-GB"/>
              </w:rPr>
              <w:t xml:space="preserve"> </w:t>
            </w:r>
          </w:p>
        </w:tc>
      </w:tr>
      <w:tr w:rsidR="006801E0" w:rsidRPr="0031548B" w14:paraId="73C1BE5F" w14:textId="77777777" w:rsidTr="00B074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00CC7922" w14:textId="77D8CD38" w:rsidR="006801E0" w:rsidRPr="0031548B" w:rsidRDefault="006801E0" w:rsidP="00381B53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Calibre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F4FCEEA" w14:textId="78520E3C" w:rsidR="006801E0" w:rsidRPr="0031548B" w:rsidRDefault="006801E0" w:rsidP="006F65A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GB"/>
              </w:rPr>
            </w:pPr>
            <w:r w:rsidRPr="0031548B">
              <w:rPr>
                <w:rFonts w:cstheme="minorHAnsi"/>
                <w:sz w:val="21"/>
                <w:szCs w:val="21"/>
                <w:lang w:val="en-GB"/>
              </w:rPr>
              <w:t>Louis Moinet LM1</w:t>
            </w:r>
            <w:r w:rsidR="00C53667" w:rsidRPr="0031548B">
              <w:rPr>
                <w:rFonts w:cstheme="minorHAnsi"/>
                <w:sz w:val="21"/>
                <w:szCs w:val="21"/>
                <w:lang w:val="en-GB"/>
              </w:rPr>
              <w:t>80</w:t>
            </w:r>
          </w:p>
        </w:tc>
      </w:tr>
      <w:tr w:rsidR="00EA47B6" w:rsidRPr="0031548B" w14:paraId="293B5A0E" w14:textId="77777777" w:rsidTr="006F296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5DB1185" w14:textId="4A297D22" w:rsidR="00EA47B6" w:rsidRPr="0031548B" w:rsidRDefault="00EA47B6" w:rsidP="00EA47B6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 xml:space="preserve">Dimensions 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03C0291" w14:textId="7B2A9D18" w:rsidR="00EA47B6" w:rsidRPr="0031548B" w:rsidRDefault="00EA47B6" w:rsidP="00EA4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Diameter: 32 mm | Height: 5.70 mm</w:t>
            </w:r>
          </w:p>
        </w:tc>
      </w:tr>
      <w:tr w:rsidR="00EA47B6" w:rsidRPr="0031548B" w14:paraId="500AF24B" w14:textId="77777777" w:rsidTr="006F29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35A7AAAB" w14:textId="1792E67A" w:rsidR="00EA47B6" w:rsidRPr="0031548B" w:rsidRDefault="00EA47B6" w:rsidP="00EA47B6">
            <w:pPr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Functions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A120306" w14:textId="34060DD4" w:rsidR="00EA47B6" w:rsidRPr="0031548B" w:rsidRDefault="00EA47B6" w:rsidP="00EA47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Hours | Minutes</w:t>
            </w:r>
          </w:p>
        </w:tc>
      </w:tr>
      <w:tr w:rsidR="00EA47B6" w:rsidRPr="0031548B" w14:paraId="33439CF0" w14:textId="77777777" w:rsidTr="006F296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67C26ABE" w14:textId="3AECF8E1" w:rsidR="00EA47B6" w:rsidRPr="0031548B" w:rsidRDefault="00EA47B6" w:rsidP="00EA47B6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 xml:space="preserve">Complication 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34AD1CF" w14:textId="77777777" w:rsidR="00EA47B6" w:rsidRDefault="00EA47B6" w:rsidP="00EA4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31548B">
              <w:rPr>
                <w:lang w:val="en-GB"/>
              </w:rPr>
              <w:t>Flying tourbillon</w:t>
            </w:r>
          </w:p>
          <w:p w14:paraId="2885E234" w14:textId="285FBE8E" w:rsidR="009C2887" w:rsidRPr="0031548B" w:rsidRDefault="009C2887" w:rsidP="00EA4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1"/>
                <w:szCs w:val="21"/>
                <w:lang w:val="en-GB"/>
              </w:rPr>
            </w:pPr>
            <w:proofErr w:type="spellStart"/>
            <w:r w:rsidRPr="0031548B">
              <w:rPr>
                <w:lang w:val="en-GB"/>
              </w:rPr>
              <w:t>Muonionalusta</w:t>
            </w:r>
            <w:proofErr w:type="spellEnd"/>
            <w:r w:rsidRPr="0031548B">
              <w:rPr>
                <w:lang w:val="en-GB"/>
              </w:rPr>
              <w:t xml:space="preserve"> meteorite insert tinted blue</w:t>
            </w:r>
          </w:p>
        </w:tc>
      </w:tr>
      <w:tr w:rsidR="00EA47B6" w:rsidRPr="0031548B" w14:paraId="04006082" w14:textId="77777777" w:rsidTr="006F29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4EFDFD6A" w14:textId="77777777" w:rsidR="00EA47B6" w:rsidRPr="0031548B" w:rsidRDefault="00EA47B6" w:rsidP="00EA47B6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Type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00EFA101" w14:textId="6ECD5A50" w:rsidR="00EA47B6" w:rsidRPr="0031548B" w:rsidRDefault="009C2887" w:rsidP="00EA47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Hand-wound with twin barrels</w:t>
            </w:r>
          </w:p>
        </w:tc>
      </w:tr>
      <w:tr w:rsidR="00EA47B6" w:rsidRPr="0031548B" w14:paraId="00695E1A" w14:textId="77777777" w:rsidTr="006F296B">
        <w:trPr>
          <w:trHeight w:val="340"/>
        </w:trPr>
        <w:tc>
          <w:tcPr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D831719" w14:textId="12BC095B" w:rsidR="00EA47B6" w:rsidRPr="0031548B" w:rsidRDefault="00EA47B6" w:rsidP="00EA47B6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Oscillations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4919DE13" w14:textId="61479FE6" w:rsidR="00EA47B6" w:rsidRPr="0031548B" w:rsidRDefault="009C2887" w:rsidP="00EA47B6">
            <w:pPr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28,800 vibrations per hour</w:t>
            </w:r>
          </w:p>
        </w:tc>
      </w:tr>
      <w:tr w:rsidR="00EA47B6" w:rsidRPr="0031548B" w14:paraId="151E1125" w14:textId="77777777" w:rsidTr="006F296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654BC97C" w14:textId="073CC453" w:rsidR="00EA47B6" w:rsidRPr="0031548B" w:rsidRDefault="00C60377" w:rsidP="00EA47B6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Jewels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277D832D" w14:textId="12926535" w:rsidR="00EA47B6" w:rsidRPr="0031548B" w:rsidRDefault="009C2887" w:rsidP="00EA47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lang w:val="en-GB"/>
              </w:rPr>
              <w:t>26</w:t>
            </w:r>
          </w:p>
        </w:tc>
      </w:tr>
      <w:tr w:rsidR="00EA47B6" w:rsidRPr="0031548B" w14:paraId="08EF08A1" w14:textId="77777777" w:rsidTr="006F296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9CF47BA" w14:textId="3D6FC49F" w:rsidR="00EA47B6" w:rsidRPr="0031548B" w:rsidRDefault="00C60377" w:rsidP="00EA47B6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Power reserve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FFF871B" w14:textId="602C5A3C" w:rsidR="00EA47B6" w:rsidRPr="0031548B" w:rsidRDefault="009C2887" w:rsidP="00EA47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>
              <w:rPr>
                <w:rFonts w:cs="Calibri"/>
                <w:sz w:val="21"/>
                <w:szCs w:val="21"/>
                <w:lang w:val="en-GB"/>
              </w:rPr>
              <w:t>96 hours</w:t>
            </w:r>
          </w:p>
        </w:tc>
      </w:tr>
      <w:tr w:rsidR="00C53667" w:rsidRPr="0031548B" w14:paraId="6FCE330B" w14:textId="77777777" w:rsidTr="00B074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CB6A99B" w14:textId="77777777" w:rsidR="00C53667" w:rsidRPr="0031548B" w:rsidRDefault="00C53667" w:rsidP="006801E0">
            <w:pPr>
              <w:rPr>
                <w:rFonts w:cs="Calibri"/>
                <w:sz w:val="21"/>
                <w:szCs w:val="21"/>
                <w:lang w:val="en-GB"/>
              </w:rPr>
            </w:pP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46957C4B" w14:textId="77777777" w:rsidR="00C53667" w:rsidRPr="0031548B" w:rsidRDefault="00C53667" w:rsidP="00680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6801E0" w:rsidRPr="0031548B" w14:paraId="05AC9F5E" w14:textId="77777777" w:rsidTr="00B07406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2A41190D" w14:textId="1056A458" w:rsidR="006801E0" w:rsidRPr="0031548B" w:rsidRDefault="00EA47B6" w:rsidP="006801E0">
            <w:pPr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sz w:val="21"/>
                <w:szCs w:val="21"/>
                <w:lang w:val="en-GB"/>
              </w:rPr>
              <w:t>STRAP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E6AE3A9" w14:textId="77777777" w:rsidR="006801E0" w:rsidRPr="0031548B" w:rsidRDefault="006801E0" w:rsidP="0068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</w:p>
        </w:tc>
      </w:tr>
      <w:tr w:rsidR="006801E0" w:rsidRPr="0031548B" w14:paraId="5893201D" w14:textId="77777777" w:rsidTr="00B074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D56499E" w14:textId="04CD9A3B" w:rsidR="006801E0" w:rsidRPr="0031548B" w:rsidRDefault="006801E0" w:rsidP="006801E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Ma</w:t>
            </w:r>
            <w:r w:rsidR="00EA47B6"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terial</w:t>
            </w: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52531680" w14:textId="4922C8C0" w:rsidR="006801E0" w:rsidRPr="0031548B" w:rsidRDefault="006801E0" w:rsidP="006801E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sz w:val="21"/>
                <w:szCs w:val="21"/>
                <w:lang w:val="en-GB"/>
              </w:rPr>
              <w:t>Louisian</w:t>
            </w:r>
            <w:r w:rsidR="008C0BFE" w:rsidRPr="0031548B">
              <w:rPr>
                <w:rFonts w:cs="Calibri"/>
                <w:sz w:val="21"/>
                <w:szCs w:val="21"/>
                <w:lang w:val="en-GB"/>
              </w:rPr>
              <w:t>a alligator</w:t>
            </w:r>
            <w:r w:rsidRPr="0031548B">
              <w:rPr>
                <w:rFonts w:cs="Calibri"/>
                <w:sz w:val="21"/>
                <w:szCs w:val="21"/>
                <w:lang w:val="en-GB"/>
              </w:rPr>
              <w:t xml:space="preserve"> | </w:t>
            </w:r>
            <w:r w:rsidR="008C0BFE" w:rsidRPr="0031548B">
              <w:rPr>
                <w:rFonts w:cs="Calibri"/>
                <w:sz w:val="21"/>
                <w:szCs w:val="21"/>
                <w:lang w:val="en-GB"/>
              </w:rPr>
              <w:t>A</w:t>
            </w:r>
            <w:r w:rsidRPr="0031548B">
              <w:rPr>
                <w:rFonts w:cs="Calibri"/>
                <w:sz w:val="21"/>
                <w:szCs w:val="21"/>
                <w:lang w:val="en-GB"/>
              </w:rPr>
              <w:t>lligator</w:t>
            </w:r>
            <w:r w:rsidR="008C0BFE" w:rsidRPr="0031548B">
              <w:rPr>
                <w:rFonts w:cs="Calibri"/>
                <w:sz w:val="21"/>
                <w:szCs w:val="21"/>
                <w:lang w:val="en-GB"/>
              </w:rPr>
              <w:t xml:space="preserve"> lining</w:t>
            </w:r>
          </w:p>
        </w:tc>
      </w:tr>
      <w:tr w:rsidR="006801E0" w:rsidRPr="0031548B" w14:paraId="4EA8063A" w14:textId="77777777" w:rsidTr="006801E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3D8469F8" w14:textId="1694B52E" w:rsidR="006801E0" w:rsidRPr="0031548B" w:rsidRDefault="00EA47B6" w:rsidP="006801E0">
            <w:pPr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>Clasp</w:t>
            </w:r>
            <w:r w:rsidR="006801E0" w:rsidRPr="0031548B">
              <w:rPr>
                <w:rFonts w:cs="Calibri"/>
                <w:b w:val="0"/>
                <w:bCs w:val="0"/>
                <w:sz w:val="21"/>
                <w:szCs w:val="21"/>
                <w:lang w:val="en-GB"/>
              </w:rPr>
              <w:t xml:space="preserve"> </w:t>
            </w:r>
          </w:p>
        </w:tc>
        <w:tc>
          <w:tcPr>
            <w:tcW w:w="765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14:paraId="1BE22B68" w14:textId="3B3B01BA" w:rsidR="006801E0" w:rsidRPr="0031548B" w:rsidRDefault="00C60377" w:rsidP="006801E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 w:val="21"/>
                <w:szCs w:val="21"/>
                <w:lang w:val="en-GB"/>
              </w:rPr>
            </w:pPr>
            <w:r w:rsidRPr="0031548B">
              <w:rPr>
                <w:rFonts w:cs="Calibri"/>
                <w:sz w:val="21"/>
                <w:szCs w:val="21"/>
                <w:lang w:val="en-GB"/>
              </w:rPr>
              <w:t>Triple folding clasp</w:t>
            </w:r>
            <w:r w:rsidR="006801E0" w:rsidRPr="0031548B">
              <w:rPr>
                <w:rFonts w:cs="Calibri"/>
                <w:sz w:val="21"/>
                <w:szCs w:val="21"/>
                <w:lang w:val="en-GB"/>
              </w:rPr>
              <w:t xml:space="preserve"> | </w:t>
            </w:r>
            <w:r w:rsidRPr="0031548B">
              <w:rPr>
                <w:rFonts w:cs="Calibri"/>
                <w:sz w:val="21"/>
                <w:szCs w:val="21"/>
                <w:lang w:val="en-GB"/>
              </w:rPr>
              <w:t>Fine adjustment</w:t>
            </w:r>
            <w:r w:rsidR="006801E0" w:rsidRPr="0031548B">
              <w:rPr>
                <w:rFonts w:cs="Calibri"/>
                <w:sz w:val="21"/>
                <w:szCs w:val="21"/>
                <w:lang w:val="en-GB"/>
              </w:rPr>
              <w:t xml:space="preserve"> | Fleur-de-lys</w:t>
            </w:r>
          </w:p>
        </w:tc>
      </w:tr>
    </w:tbl>
    <w:p w14:paraId="1E7D9551" w14:textId="1661FE53" w:rsidR="005B38A7" w:rsidRPr="0031548B" w:rsidRDefault="005B38A7" w:rsidP="00DB7607">
      <w:pPr>
        <w:spacing w:after="240" w:line="240" w:lineRule="auto"/>
        <w:jc w:val="center"/>
        <w:rPr>
          <w:lang w:val="en-GB"/>
        </w:rPr>
      </w:pPr>
    </w:p>
    <w:p w14:paraId="78D171A4" w14:textId="77777777" w:rsidR="006F65A0" w:rsidRPr="0031548B" w:rsidRDefault="006F65A0" w:rsidP="007D27CB">
      <w:pPr>
        <w:spacing w:after="240" w:line="240" w:lineRule="auto"/>
        <w:rPr>
          <w:lang w:val="en-GB"/>
        </w:rPr>
      </w:pPr>
    </w:p>
    <w:sectPr w:rsidR="006F65A0" w:rsidRPr="0031548B" w:rsidSect="002766EF">
      <w:headerReference w:type="default" r:id="rId8"/>
      <w:footerReference w:type="default" r:id="rId9"/>
      <w:pgSz w:w="11906" w:h="16838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404E0" w14:textId="77777777" w:rsidR="008C68C1" w:rsidRDefault="008C68C1" w:rsidP="002766EF">
      <w:pPr>
        <w:spacing w:after="0" w:line="240" w:lineRule="auto"/>
      </w:pPr>
      <w:r>
        <w:separator/>
      </w:r>
    </w:p>
  </w:endnote>
  <w:endnote w:type="continuationSeparator" w:id="0">
    <w:p w14:paraId="64DEB13A" w14:textId="77777777" w:rsidR="008C68C1" w:rsidRDefault="008C68C1" w:rsidP="00276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25E67" w14:textId="77777777" w:rsidR="0031548B" w:rsidRPr="004F4E61" w:rsidRDefault="0031548B" w:rsidP="0031548B">
    <w:pPr>
      <w:spacing w:after="0"/>
      <w:jc w:val="center"/>
      <w:rPr>
        <w:sz w:val="14"/>
        <w:szCs w:val="14"/>
        <w:lang w:val="fr-FR"/>
      </w:rPr>
    </w:pPr>
    <w:r w:rsidRPr="004F4E61">
      <w:rPr>
        <w:sz w:val="14"/>
        <w:szCs w:val="14"/>
        <w:lang w:val="fr-FR"/>
      </w:rPr>
      <w:t>Les Ateliers Louis Moinet SA</w:t>
    </w:r>
  </w:p>
  <w:p w14:paraId="622C7C38" w14:textId="77777777" w:rsidR="0031548B" w:rsidRPr="004F4E61" w:rsidRDefault="0031548B" w:rsidP="0031548B">
    <w:pPr>
      <w:spacing w:after="0"/>
      <w:jc w:val="center"/>
      <w:rPr>
        <w:sz w:val="14"/>
        <w:szCs w:val="14"/>
        <w:lang w:val="fr-FR"/>
      </w:rPr>
    </w:pPr>
    <w:r w:rsidRPr="004F4E61">
      <w:rPr>
        <w:sz w:val="14"/>
        <w:szCs w:val="14"/>
        <w:lang w:val="fr-FR"/>
      </w:rPr>
      <w:t>Rue du Temple 1 - CH-2072 Saint-Blaise NE - Tel. +41 32 753 68 14</w:t>
    </w:r>
  </w:p>
  <w:p w14:paraId="3D4EB4D6" w14:textId="47248B3B" w:rsidR="0031548B" w:rsidRPr="0031548B" w:rsidRDefault="0031548B" w:rsidP="0031548B">
    <w:pPr>
      <w:spacing w:after="0"/>
      <w:jc w:val="center"/>
      <w:rPr>
        <w:sz w:val="14"/>
        <w:szCs w:val="14"/>
      </w:rPr>
    </w:pPr>
    <w:r w:rsidRPr="004F4E61">
      <w:rPr>
        <w:sz w:val="14"/>
        <w:szCs w:val="14"/>
        <w:lang w:val="fr-FR"/>
      </w:rPr>
      <w:t>presse@louismoinet.com - louismoinet.com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66FC2" w14:textId="77777777" w:rsidR="008C68C1" w:rsidRDefault="008C68C1" w:rsidP="002766EF">
      <w:pPr>
        <w:spacing w:after="0" w:line="240" w:lineRule="auto"/>
      </w:pPr>
      <w:r>
        <w:separator/>
      </w:r>
    </w:p>
  </w:footnote>
  <w:footnote w:type="continuationSeparator" w:id="0">
    <w:p w14:paraId="0A6D72AC" w14:textId="77777777" w:rsidR="008C68C1" w:rsidRDefault="008C68C1" w:rsidP="00276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2A869D" w14:textId="6D5F5E10" w:rsidR="002766EF" w:rsidRDefault="002766EF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EA8771B" wp14:editId="6EA862CB">
          <wp:simplePos x="0" y="0"/>
          <wp:positionH relativeFrom="column">
            <wp:posOffset>2204720</wp:posOffset>
          </wp:positionH>
          <wp:positionV relativeFrom="paragraph">
            <wp:posOffset>-2540</wp:posOffset>
          </wp:positionV>
          <wp:extent cx="1314450" cy="652145"/>
          <wp:effectExtent l="0" t="0" r="0" b="0"/>
          <wp:wrapSquare wrapText="bothSides"/>
          <wp:docPr id="701921810" name="Image 1" descr="Une image contenant noir, obscurité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1921810" name="Image 1" descr="Une image contenant noir, obscurité&#10;&#10;Description générée automatiquemen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450" cy="6521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25FDA"/>
    <w:multiLevelType w:val="multilevel"/>
    <w:tmpl w:val="CCDA5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45C17"/>
    <w:multiLevelType w:val="multilevel"/>
    <w:tmpl w:val="6C104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046EBD"/>
    <w:multiLevelType w:val="multilevel"/>
    <w:tmpl w:val="102CE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5B5098"/>
    <w:multiLevelType w:val="multilevel"/>
    <w:tmpl w:val="5520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5506C9"/>
    <w:multiLevelType w:val="hybridMultilevel"/>
    <w:tmpl w:val="CAD8533E"/>
    <w:lvl w:ilvl="0" w:tplc="01CA1CB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14EB0"/>
    <w:multiLevelType w:val="multilevel"/>
    <w:tmpl w:val="E5544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CC0F1E"/>
    <w:multiLevelType w:val="multilevel"/>
    <w:tmpl w:val="54129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5192623"/>
    <w:multiLevelType w:val="multilevel"/>
    <w:tmpl w:val="80D4B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56C0498"/>
    <w:multiLevelType w:val="hybridMultilevel"/>
    <w:tmpl w:val="BEA45214"/>
    <w:lvl w:ilvl="0" w:tplc="1ED29FF4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980341"/>
    <w:multiLevelType w:val="multilevel"/>
    <w:tmpl w:val="1FC4F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EBF4BE8"/>
    <w:multiLevelType w:val="multilevel"/>
    <w:tmpl w:val="9FF62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19D3CA6"/>
    <w:multiLevelType w:val="hybridMultilevel"/>
    <w:tmpl w:val="C0E0EF7C"/>
    <w:lvl w:ilvl="0" w:tplc="B91AA8D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color w:val="auto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A1504"/>
    <w:multiLevelType w:val="multilevel"/>
    <w:tmpl w:val="BA4EB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AD07B7"/>
    <w:multiLevelType w:val="hybridMultilevel"/>
    <w:tmpl w:val="84BA393C"/>
    <w:lvl w:ilvl="0" w:tplc="2A2650C2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8300D"/>
    <w:multiLevelType w:val="hybridMultilevel"/>
    <w:tmpl w:val="910CDE30"/>
    <w:lvl w:ilvl="0" w:tplc="BDE45A46">
      <w:numFmt w:val="bullet"/>
      <w:lvlText w:val=""/>
      <w:lvlJc w:val="left"/>
      <w:pPr>
        <w:ind w:left="1065" w:hanging="705"/>
      </w:pPr>
      <w:rPr>
        <w:rFonts w:ascii="Wingdings" w:eastAsiaTheme="minorHAnsi" w:hAnsi="Wingdings" w:cstheme="minorBidi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F32CF"/>
    <w:multiLevelType w:val="hybridMultilevel"/>
    <w:tmpl w:val="69FA2F0A"/>
    <w:lvl w:ilvl="0" w:tplc="FD648DA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CF2E95"/>
    <w:multiLevelType w:val="multilevel"/>
    <w:tmpl w:val="AFBEB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5A64DA"/>
    <w:multiLevelType w:val="multilevel"/>
    <w:tmpl w:val="BB427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F81D81"/>
    <w:multiLevelType w:val="hybridMultilevel"/>
    <w:tmpl w:val="8368C6A2"/>
    <w:lvl w:ilvl="0" w:tplc="5D0AE3F4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5D758B"/>
    <w:multiLevelType w:val="hybridMultilevel"/>
    <w:tmpl w:val="9F5AC732"/>
    <w:lvl w:ilvl="0" w:tplc="10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313C0C"/>
    <w:multiLevelType w:val="hybridMultilevel"/>
    <w:tmpl w:val="C5946070"/>
    <w:lvl w:ilvl="0" w:tplc="F31E825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5D4255"/>
    <w:multiLevelType w:val="multilevel"/>
    <w:tmpl w:val="E4449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F815DB"/>
    <w:multiLevelType w:val="multilevel"/>
    <w:tmpl w:val="6E6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C170D6"/>
    <w:multiLevelType w:val="multilevel"/>
    <w:tmpl w:val="04BE2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7DA2A18"/>
    <w:multiLevelType w:val="hybridMultilevel"/>
    <w:tmpl w:val="06B47818"/>
    <w:lvl w:ilvl="0" w:tplc="249E17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27039E"/>
    <w:multiLevelType w:val="multilevel"/>
    <w:tmpl w:val="ED7A1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B5B2A3D"/>
    <w:multiLevelType w:val="multilevel"/>
    <w:tmpl w:val="376A2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322298">
    <w:abstractNumId w:val="11"/>
  </w:num>
  <w:num w:numId="2" w16cid:durableId="573973759">
    <w:abstractNumId w:val="15"/>
  </w:num>
  <w:num w:numId="3" w16cid:durableId="369649433">
    <w:abstractNumId w:val="14"/>
  </w:num>
  <w:num w:numId="4" w16cid:durableId="1159344752">
    <w:abstractNumId w:val="18"/>
  </w:num>
  <w:num w:numId="5" w16cid:durableId="960234251">
    <w:abstractNumId w:val="20"/>
  </w:num>
  <w:num w:numId="6" w16cid:durableId="921599654">
    <w:abstractNumId w:val="4"/>
  </w:num>
  <w:num w:numId="7" w16cid:durableId="1273199967">
    <w:abstractNumId w:val="16"/>
  </w:num>
  <w:num w:numId="8" w16cid:durableId="742947674">
    <w:abstractNumId w:val="5"/>
  </w:num>
  <w:num w:numId="9" w16cid:durableId="713114457">
    <w:abstractNumId w:val="2"/>
  </w:num>
  <w:num w:numId="10" w16cid:durableId="606235186">
    <w:abstractNumId w:val="23"/>
  </w:num>
  <w:num w:numId="11" w16cid:durableId="1943954626">
    <w:abstractNumId w:val="7"/>
  </w:num>
  <w:num w:numId="12" w16cid:durableId="921060550">
    <w:abstractNumId w:val="26"/>
  </w:num>
  <w:num w:numId="13" w16cid:durableId="699549917">
    <w:abstractNumId w:val="9"/>
  </w:num>
  <w:num w:numId="14" w16cid:durableId="751048722">
    <w:abstractNumId w:val="21"/>
  </w:num>
  <w:num w:numId="15" w16cid:durableId="1271354399">
    <w:abstractNumId w:val="10"/>
  </w:num>
  <w:num w:numId="16" w16cid:durableId="1777627677">
    <w:abstractNumId w:val="1"/>
  </w:num>
  <w:num w:numId="17" w16cid:durableId="1128552993">
    <w:abstractNumId w:val="3"/>
  </w:num>
  <w:num w:numId="18" w16cid:durableId="333915777">
    <w:abstractNumId w:val="25"/>
  </w:num>
  <w:num w:numId="19" w16cid:durableId="893009527">
    <w:abstractNumId w:val="0"/>
  </w:num>
  <w:num w:numId="20" w16cid:durableId="1740248943">
    <w:abstractNumId w:val="6"/>
  </w:num>
  <w:num w:numId="21" w16cid:durableId="485824683">
    <w:abstractNumId w:val="13"/>
  </w:num>
  <w:num w:numId="22" w16cid:durableId="1204363084">
    <w:abstractNumId w:val="17"/>
  </w:num>
  <w:num w:numId="23" w16cid:durableId="1231386138">
    <w:abstractNumId w:val="8"/>
  </w:num>
  <w:num w:numId="24" w16cid:durableId="604115408">
    <w:abstractNumId w:val="22"/>
  </w:num>
  <w:num w:numId="25" w16cid:durableId="140851105">
    <w:abstractNumId w:val="12"/>
  </w:num>
  <w:num w:numId="26" w16cid:durableId="1803839888">
    <w:abstractNumId w:val="24"/>
  </w:num>
  <w:num w:numId="27" w16cid:durableId="5714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49DD"/>
    <w:rsid w:val="0000330E"/>
    <w:rsid w:val="000050D1"/>
    <w:rsid w:val="00005C8A"/>
    <w:rsid w:val="00026221"/>
    <w:rsid w:val="00033B02"/>
    <w:rsid w:val="00034612"/>
    <w:rsid w:val="00056FC5"/>
    <w:rsid w:val="00057362"/>
    <w:rsid w:val="00062A09"/>
    <w:rsid w:val="0006377B"/>
    <w:rsid w:val="00085A77"/>
    <w:rsid w:val="000A3337"/>
    <w:rsid w:val="000A4D45"/>
    <w:rsid w:val="000B6E95"/>
    <w:rsid w:val="000C09F9"/>
    <w:rsid w:val="000C58A7"/>
    <w:rsid w:val="000C6B90"/>
    <w:rsid w:val="000E0E58"/>
    <w:rsid w:val="000E6B6C"/>
    <w:rsid w:val="000F0789"/>
    <w:rsid w:val="000F15BD"/>
    <w:rsid w:val="00113AC5"/>
    <w:rsid w:val="00113EF5"/>
    <w:rsid w:val="0012655F"/>
    <w:rsid w:val="00137DFC"/>
    <w:rsid w:val="00141307"/>
    <w:rsid w:val="00142B34"/>
    <w:rsid w:val="00165F6A"/>
    <w:rsid w:val="00166DB1"/>
    <w:rsid w:val="001675B9"/>
    <w:rsid w:val="00196EEB"/>
    <w:rsid w:val="0019752D"/>
    <w:rsid w:val="001A1DD7"/>
    <w:rsid w:val="001A7882"/>
    <w:rsid w:val="001B748D"/>
    <w:rsid w:val="001C3C64"/>
    <w:rsid w:val="001C4B7D"/>
    <w:rsid w:val="001E737A"/>
    <w:rsid w:val="001F5945"/>
    <w:rsid w:val="00201212"/>
    <w:rsid w:val="002079E1"/>
    <w:rsid w:val="002143C1"/>
    <w:rsid w:val="0021484C"/>
    <w:rsid w:val="002320E6"/>
    <w:rsid w:val="00241224"/>
    <w:rsid w:val="00242590"/>
    <w:rsid w:val="00242AE0"/>
    <w:rsid w:val="00257C6D"/>
    <w:rsid w:val="00263705"/>
    <w:rsid w:val="00271098"/>
    <w:rsid w:val="00271231"/>
    <w:rsid w:val="002766EF"/>
    <w:rsid w:val="0028069B"/>
    <w:rsid w:val="002822CF"/>
    <w:rsid w:val="002A5C7B"/>
    <w:rsid w:val="002A77D7"/>
    <w:rsid w:val="002B5E78"/>
    <w:rsid w:val="002B6702"/>
    <w:rsid w:val="002C759C"/>
    <w:rsid w:val="002D0398"/>
    <w:rsid w:val="002D64C6"/>
    <w:rsid w:val="002E2A4C"/>
    <w:rsid w:val="002E4DF5"/>
    <w:rsid w:val="00300014"/>
    <w:rsid w:val="00302818"/>
    <w:rsid w:val="00303C9F"/>
    <w:rsid w:val="0030778E"/>
    <w:rsid w:val="0031016F"/>
    <w:rsid w:val="0031548B"/>
    <w:rsid w:val="003245DB"/>
    <w:rsid w:val="003308F1"/>
    <w:rsid w:val="00331FA0"/>
    <w:rsid w:val="003355CC"/>
    <w:rsid w:val="00350DFB"/>
    <w:rsid w:val="00362933"/>
    <w:rsid w:val="00363A17"/>
    <w:rsid w:val="00364732"/>
    <w:rsid w:val="003665B8"/>
    <w:rsid w:val="003749BA"/>
    <w:rsid w:val="003752E9"/>
    <w:rsid w:val="003770DF"/>
    <w:rsid w:val="003824CF"/>
    <w:rsid w:val="003835F8"/>
    <w:rsid w:val="003976F7"/>
    <w:rsid w:val="003E3A1C"/>
    <w:rsid w:val="003E4F7A"/>
    <w:rsid w:val="003F7C08"/>
    <w:rsid w:val="004015B9"/>
    <w:rsid w:val="00414F07"/>
    <w:rsid w:val="00422DBF"/>
    <w:rsid w:val="0043592D"/>
    <w:rsid w:val="00444391"/>
    <w:rsid w:val="004518E7"/>
    <w:rsid w:val="00453557"/>
    <w:rsid w:val="00454E7A"/>
    <w:rsid w:val="004718B3"/>
    <w:rsid w:val="004762A2"/>
    <w:rsid w:val="00481EF6"/>
    <w:rsid w:val="00491728"/>
    <w:rsid w:val="0049558C"/>
    <w:rsid w:val="00496A92"/>
    <w:rsid w:val="004A6D95"/>
    <w:rsid w:val="004B2604"/>
    <w:rsid w:val="004B47A6"/>
    <w:rsid w:val="004C1E66"/>
    <w:rsid w:val="004E02A1"/>
    <w:rsid w:val="004E5565"/>
    <w:rsid w:val="004F4B8D"/>
    <w:rsid w:val="00507378"/>
    <w:rsid w:val="00520592"/>
    <w:rsid w:val="005211C6"/>
    <w:rsid w:val="00534579"/>
    <w:rsid w:val="005532EB"/>
    <w:rsid w:val="00571BB6"/>
    <w:rsid w:val="005765BE"/>
    <w:rsid w:val="00576E94"/>
    <w:rsid w:val="00584463"/>
    <w:rsid w:val="00587240"/>
    <w:rsid w:val="005A5BC2"/>
    <w:rsid w:val="005A5E1A"/>
    <w:rsid w:val="005B38A7"/>
    <w:rsid w:val="005C45D6"/>
    <w:rsid w:val="005C5C75"/>
    <w:rsid w:val="005D02FD"/>
    <w:rsid w:val="005D3CE8"/>
    <w:rsid w:val="005E1D28"/>
    <w:rsid w:val="005F11F0"/>
    <w:rsid w:val="005F1EAB"/>
    <w:rsid w:val="005F5221"/>
    <w:rsid w:val="00603A45"/>
    <w:rsid w:val="00622AC0"/>
    <w:rsid w:val="00627F9D"/>
    <w:rsid w:val="00636CC2"/>
    <w:rsid w:val="00642344"/>
    <w:rsid w:val="00652E1B"/>
    <w:rsid w:val="0067672B"/>
    <w:rsid w:val="006801E0"/>
    <w:rsid w:val="00681211"/>
    <w:rsid w:val="00684B58"/>
    <w:rsid w:val="0069363A"/>
    <w:rsid w:val="00695A8E"/>
    <w:rsid w:val="006A51F0"/>
    <w:rsid w:val="006B33E1"/>
    <w:rsid w:val="006D0525"/>
    <w:rsid w:val="006D7EBB"/>
    <w:rsid w:val="006E7920"/>
    <w:rsid w:val="006F65A0"/>
    <w:rsid w:val="00704C8B"/>
    <w:rsid w:val="00712652"/>
    <w:rsid w:val="00714056"/>
    <w:rsid w:val="0072531A"/>
    <w:rsid w:val="0075247C"/>
    <w:rsid w:val="007558BD"/>
    <w:rsid w:val="00770112"/>
    <w:rsid w:val="00772379"/>
    <w:rsid w:val="00781E10"/>
    <w:rsid w:val="0078416E"/>
    <w:rsid w:val="007A1D9A"/>
    <w:rsid w:val="007B01D2"/>
    <w:rsid w:val="007B0D0B"/>
    <w:rsid w:val="007B688D"/>
    <w:rsid w:val="007B7798"/>
    <w:rsid w:val="007C65EC"/>
    <w:rsid w:val="007D27CB"/>
    <w:rsid w:val="007D6379"/>
    <w:rsid w:val="007D768E"/>
    <w:rsid w:val="007E3884"/>
    <w:rsid w:val="007E59D0"/>
    <w:rsid w:val="007F34EA"/>
    <w:rsid w:val="007F3E68"/>
    <w:rsid w:val="007F68E8"/>
    <w:rsid w:val="00813BA3"/>
    <w:rsid w:val="00825BC3"/>
    <w:rsid w:val="008434D3"/>
    <w:rsid w:val="00847A7E"/>
    <w:rsid w:val="00850620"/>
    <w:rsid w:val="008532E9"/>
    <w:rsid w:val="00853529"/>
    <w:rsid w:val="00855A31"/>
    <w:rsid w:val="008560C1"/>
    <w:rsid w:val="00862842"/>
    <w:rsid w:val="00870875"/>
    <w:rsid w:val="008747DE"/>
    <w:rsid w:val="00880B5D"/>
    <w:rsid w:val="00887F59"/>
    <w:rsid w:val="00891BFF"/>
    <w:rsid w:val="00894BB2"/>
    <w:rsid w:val="00895799"/>
    <w:rsid w:val="008B50D2"/>
    <w:rsid w:val="008C0BFE"/>
    <w:rsid w:val="008C4CE6"/>
    <w:rsid w:val="008C6344"/>
    <w:rsid w:val="008C68C1"/>
    <w:rsid w:val="008D3CF6"/>
    <w:rsid w:val="008D73F2"/>
    <w:rsid w:val="008D7C68"/>
    <w:rsid w:val="008E0B49"/>
    <w:rsid w:val="008E290D"/>
    <w:rsid w:val="008F0E85"/>
    <w:rsid w:val="009006B8"/>
    <w:rsid w:val="00902A83"/>
    <w:rsid w:val="00935410"/>
    <w:rsid w:val="00937E55"/>
    <w:rsid w:val="00940D9B"/>
    <w:rsid w:val="009421BB"/>
    <w:rsid w:val="00972C31"/>
    <w:rsid w:val="0098333E"/>
    <w:rsid w:val="00983D46"/>
    <w:rsid w:val="00985E13"/>
    <w:rsid w:val="009951DA"/>
    <w:rsid w:val="009B715F"/>
    <w:rsid w:val="009C21B7"/>
    <w:rsid w:val="009C25F2"/>
    <w:rsid w:val="009C2887"/>
    <w:rsid w:val="009C73E1"/>
    <w:rsid w:val="009D02AC"/>
    <w:rsid w:val="009D7B5A"/>
    <w:rsid w:val="009E4522"/>
    <w:rsid w:val="009F18EC"/>
    <w:rsid w:val="009F6595"/>
    <w:rsid w:val="009F735E"/>
    <w:rsid w:val="00A01459"/>
    <w:rsid w:val="00A0352C"/>
    <w:rsid w:val="00A072C4"/>
    <w:rsid w:val="00A1148B"/>
    <w:rsid w:val="00A15537"/>
    <w:rsid w:val="00A257CE"/>
    <w:rsid w:val="00A3049C"/>
    <w:rsid w:val="00A30613"/>
    <w:rsid w:val="00A31CF3"/>
    <w:rsid w:val="00A35DB3"/>
    <w:rsid w:val="00A55267"/>
    <w:rsid w:val="00A62C53"/>
    <w:rsid w:val="00A733BF"/>
    <w:rsid w:val="00A76206"/>
    <w:rsid w:val="00A828F1"/>
    <w:rsid w:val="00A8660B"/>
    <w:rsid w:val="00A92487"/>
    <w:rsid w:val="00A949DD"/>
    <w:rsid w:val="00AA34E8"/>
    <w:rsid w:val="00AB7811"/>
    <w:rsid w:val="00AD419F"/>
    <w:rsid w:val="00AD4647"/>
    <w:rsid w:val="00AE138B"/>
    <w:rsid w:val="00AF38F9"/>
    <w:rsid w:val="00B0259C"/>
    <w:rsid w:val="00B02FC5"/>
    <w:rsid w:val="00B07406"/>
    <w:rsid w:val="00B306B9"/>
    <w:rsid w:val="00B32EF7"/>
    <w:rsid w:val="00B36C71"/>
    <w:rsid w:val="00B379AE"/>
    <w:rsid w:val="00B4183A"/>
    <w:rsid w:val="00B46097"/>
    <w:rsid w:val="00B52197"/>
    <w:rsid w:val="00B55289"/>
    <w:rsid w:val="00B6568E"/>
    <w:rsid w:val="00B72BB1"/>
    <w:rsid w:val="00B74D29"/>
    <w:rsid w:val="00B75FFE"/>
    <w:rsid w:val="00B80544"/>
    <w:rsid w:val="00B80852"/>
    <w:rsid w:val="00B901A1"/>
    <w:rsid w:val="00BA0A93"/>
    <w:rsid w:val="00BA25F5"/>
    <w:rsid w:val="00BA5459"/>
    <w:rsid w:val="00BA7ACC"/>
    <w:rsid w:val="00BB3166"/>
    <w:rsid w:val="00BB564B"/>
    <w:rsid w:val="00BB5C39"/>
    <w:rsid w:val="00BC51CD"/>
    <w:rsid w:val="00BC593A"/>
    <w:rsid w:val="00BC5DEC"/>
    <w:rsid w:val="00BD1F70"/>
    <w:rsid w:val="00BE0A06"/>
    <w:rsid w:val="00BE5B32"/>
    <w:rsid w:val="00BF1DCC"/>
    <w:rsid w:val="00BF5043"/>
    <w:rsid w:val="00C069A0"/>
    <w:rsid w:val="00C17501"/>
    <w:rsid w:val="00C23300"/>
    <w:rsid w:val="00C32C09"/>
    <w:rsid w:val="00C32FDD"/>
    <w:rsid w:val="00C3383C"/>
    <w:rsid w:val="00C354DB"/>
    <w:rsid w:val="00C53667"/>
    <w:rsid w:val="00C53909"/>
    <w:rsid w:val="00C60377"/>
    <w:rsid w:val="00C60CCE"/>
    <w:rsid w:val="00C631E4"/>
    <w:rsid w:val="00C66EED"/>
    <w:rsid w:val="00C75009"/>
    <w:rsid w:val="00C91C7F"/>
    <w:rsid w:val="00CB1D98"/>
    <w:rsid w:val="00CC69FA"/>
    <w:rsid w:val="00CC6C65"/>
    <w:rsid w:val="00CD05E0"/>
    <w:rsid w:val="00CD0CFD"/>
    <w:rsid w:val="00CD109D"/>
    <w:rsid w:val="00CD269C"/>
    <w:rsid w:val="00CD50A1"/>
    <w:rsid w:val="00CD76FF"/>
    <w:rsid w:val="00CD7709"/>
    <w:rsid w:val="00CE6153"/>
    <w:rsid w:val="00CF16DA"/>
    <w:rsid w:val="00CF47D0"/>
    <w:rsid w:val="00D0261B"/>
    <w:rsid w:val="00D10083"/>
    <w:rsid w:val="00D10894"/>
    <w:rsid w:val="00D108DE"/>
    <w:rsid w:val="00D2155C"/>
    <w:rsid w:val="00D26195"/>
    <w:rsid w:val="00D34BB0"/>
    <w:rsid w:val="00D3713E"/>
    <w:rsid w:val="00D55879"/>
    <w:rsid w:val="00D76D23"/>
    <w:rsid w:val="00D8544D"/>
    <w:rsid w:val="00D9256A"/>
    <w:rsid w:val="00D95D86"/>
    <w:rsid w:val="00DA3AF3"/>
    <w:rsid w:val="00DA70F0"/>
    <w:rsid w:val="00DB7607"/>
    <w:rsid w:val="00DB7CFD"/>
    <w:rsid w:val="00DC1895"/>
    <w:rsid w:val="00DD1E2D"/>
    <w:rsid w:val="00DD41DE"/>
    <w:rsid w:val="00DD565B"/>
    <w:rsid w:val="00DD748A"/>
    <w:rsid w:val="00DE222B"/>
    <w:rsid w:val="00DE2464"/>
    <w:rsid w:val="00DE339B"/>
    <w:rsid w:val="00DE6E5C"/>
    <w:rsid w:val="00E00653"/>
    <w:rsid w:val="00E018AD"/>
    <w:rsid w:val="00E038BE"/>
    <w:rsid w:val="00E110EF"/>
    <w:rsid w:val="00E15A5E"/>
    <w:rsid w:val="00E202C9"/>
    <w:rsid w:val="00E25019"/>
    <w:rsid w:val="00E25D7F"/>
    <w:rsid w:val="00E31867"/>
    <w:rsid w:val="00E33443"/>
    <w:rsid w:val="00E44E5D"/>
    <w:rsid w:val="00E564CB"/>
    <w:rsid w:val="00E60D46"/>
    <w:rsid w:val="00E63230"/>
    <w:rsid w:val="00E66956"/>
    <w:rsid w:val="00E74D9B"/>
    <w:rsid w:val="00E845E6"/>
    <w:rsid w:val="00E929DD"/>
    <w:rsid w:val="00E955CC"/>
    <w:rsid w:val="00EA47B6"/>
    <w:rsid w:val="00EB0D11"/>
    <w:rsid w:val="00EB2BE1"/>
    <w:rsid w:val="00EB5D87"/>
    <w:rsid w:val="00EC56B6"/>
    <w:rsid w:val="00EE30FE"/>
    <w:rsid w:val="00EE38D5"/>
    <w:rsid w:val="00F04BF5"/>
    <w:rsid w:val="00F129D5"/>
    <w:rsid w:val="00F2048A"/>
    <w:rsid w:val="00F22AD0"/>
    <w:rsid w:val="00F24507"/>
    <w:rsid w:val="00F24E1B"/>
    <w:rsid w:val="00F26F3B"/>
    <w:rsid w:val="00F305CE"/>
    <w:rsid w:val="00F31838"/>
    <w:rsid w:val="00F46D1A"/>
    <w:rsid w:val="00F50BB1"/>
    <w:rsid w:val="00F50E64"/>
    <w:rsid w:val="00F55CBA"/>
    <w:rsid w:val="00F62C9B"/>
    <w:rsid w:val="00F65DC6"/>
    <w:rsid w:val="00F67C72"/>
    <w:rsid w:val="00F8090A"/>
    <w:rsid w:val="00F80BE7"/>
    <w:rsid w:val="00FA0B71"/>
    <w:rsid w:val="00FB01B7"/>
    <w:rsid w:val="00FB24B8"/>
    <w:rsid w:val="00FB4D8D"/>
    <w:rsid w:val="00FB7A25"/>
    <w:rsid w:val="00FC4F2A"/>
    <w:rsid w:val="00FE69E2"/>
    <w:rsid w:val="00FE74ED"/>
    <w:rsid w:val="00FE791A"/>
    <w:rsid w:val="00FF1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A60243F"/>
  <w15:chartTrackingRefBased/>
  <w15:docId w15:val="{04D99EA3-3A15-4FC9-AA37-3FC9C21AB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DBF"/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DD565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D3C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25D7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C3C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fr-CH"/>
      <w14:ligatures w14:val="none"/>
    </w:rPr>
  </w:style>
  <w:style w:type="character" w:styleId="lev">
    <w:name w:val="Strong"/>
    <w:basedOn w:val="Policepardfaut"/>
    <w:uiPriority w:val="22"/>
    <w:qFormat/>
    <w:rsid w:val="001C3C64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303C9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03C9F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03C9F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03C9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03C9F"/>
    <w:rPr>
      <w:b/>
      <w:bCs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27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766EF"/>
  </w:style>
  <w:style w:type="paragraph" w:styleId="Pieddepage">
    <w:name w:val="footer"/>
    <w:basedOn w:val="Normal"/>
    <w:link w:val="PieddepageCar"/>
    <w:uiPriority w:val="99"/>
    <w:unhideWhenUsed/>
    <w:rsid w:val="002766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766EF"/>
  </w:style>
  <w:style w:type="character" w:customStyle="1" w:styleId="tw4winMark">
    <w:name w:val="tw4winMark"/>
    <w:basedOn w:val="Policepardfaut"/>
    <w:rsid w:val="00681211"/>
    <w:rPr>
      <w:rFonts w:ascii="Courier New" w:hAnsi="Courier New" w:cs="Courier New"/>
      <w:b w:val="0"/>
      <w:bCs/>
      <w:i w:val="0"/>
      <w:dstrike w:val="0"/>
      <w:noProof/>
      <w:vanish/>
      <w:color w:val="800080"/>
      <w:sz w:val="18"/>
      <w:szCs w:val="48"/>
      <w:effect w:val="none"/>
      <w:vertAlign w:val="subscript"/>
    </w:rPr>
  </w:style>
  <w:style w:type="table" w:styleId="Tableausimple1">
    <w:name w:val="Plain Table 1"/>
    <w:basedOn w:val="TableauNormal"/>
    <w:uiPriority w:val="41"/>
    <w:rsid w:val="00681211"/>
    <w:pPr>
      <w:spacing w:after="0" w:line="240" w:lineRule="auto"/>
    </w:pPr>
    <w:rPr>
      <w:kern w:val="0"/>
      <w:lang w:val="fr-FR"/>
      <w14:ligatures w14:val="none"/>
    </w:rPr>
    <w:tblPr>
      <w:tblStyleRowBandSize w:val="1"/>
      <w:tblStyleColBandSize w:val="1"/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itre3Car">
    <w:name w:val="Titre 3 Car"/>
    <w:basedOn w:val="Policepardfaut"/>
    <w:link w:val="Titre3"/>
    <w:uiPriority w:val="9"/>
    <w:semiHidden/>
    <w:rsid w:val="00DD565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8D3CF6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8111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29076826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491094084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516992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11794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45603252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92180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368116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31346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24545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5494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859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30071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59991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0376603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205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43925471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70671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78006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1305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207884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672127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315957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05293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8456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0235574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677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72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151C6-89A0-4A54-A2BC-10EB971D5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884</Words>
  <Characters>4867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Nathalie Kottelat</dc:creator>
  <cp:keywords/>
  <dc:description/>
  <cp:lastModifiedBy>Camille Gretillat</cp:lastModifiedBy>
  <cp:revision>5</cp:revision>
  <cp:lastPrinted>2023-11-06T12:48:00Z</cp:lastPrinted>
  <dcterms:created xsi:type="dcterms:W3CDTF">2026-08-24T13:15:00Z</dcterms:created>
  <dcterms:modified xsi:type="dcterms:W3CDTF">2026-08-24T15:19:00Z</dcterms:modified>
</cp:coreProperties>
</file>